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800" w:type="dxa"/>
        <w:jc w:val="start"/>
        <w:tblInd w:w="0" w:type="dxa"/>
        <w:tblLayout w:type="fixed"/>
        <w:tblCellMar>
          <w:top w:w="100" w:type="dxa"/>
          <w:start w:w="120" w:type="dxa"/>
          <w:bottom w:w="100" w:type="dxa"/>
          <w:end w:w="120" w:type="dxa"/>
        </w:tblCellMar>
      </w:tblPr>
      <w:tblGrid>
        <w:gridCol w:w="5400"/>
        <w:gridCol w:w="5400"/>
      </w:tblGrid>
      <w:tr>
        <w:trPr/>
        <w:tc>
          <w:tcPr>
            <w:tcW w:w="5400" w:type="dxa"/>
            <w:tcBorders>
              <w:top w:val="single" w:sz="4" w:space="0" w:color="999999"/>
              <w:start w:val="single" w:sz="4" w:space="0" w:color="999999"/>
              <w:bottom w:val="single" w:sz="4" w:space="0" w:color="999999"/>
              <w:end w:val="single" w:sz="4" w:space="0" w:color="999999"/>
            </w:tcBorders>
            <w:vAlign w:val="center"/>
          </w:tcPr>
          <w:p>
            <w:pPr>
              <w:pStyle w:val="Normal"/>
              <w:spacing w:lineRule="auto" w:line="240" w:before="0" w:after="0"/>
              <w:rPr/>
            </w:pPr>
            <w:r>
              <w:rPr>
                <w:rFonts w:eastAsia="Times New Roman"/>
                <w:b/>
                <w:sz w:val="24"/>
              </w:rPr>
              <w:t>CÔNG TY TNHH THƯƠNG MẠI ABC</w:t>
            </w:r>
          </w:p>
        </w:tc>
        <w:tc>
          <w:tcPr>
            <w:tcW w:w="5400" w:type="dxa"/>
            <w:tcBorders>
              <w:top w:val="single" w:sz="4" w:space="0" w:color="999999"/>
              <w:start w:val="single" w:sz="4" w:space="0" w:color="999999"/>
              <w:bottom w:val="single" w:sz="4" w:space="0" w:color="999999"/>
              <w:end w:val="single" w:sz="4" w:space="0" w:color="999999"/>
            </w:tcBorders>
            <w:vAlign w:val="center"/>
          </w:tcPr>
          <w:p>
            <w:pPr>
              <w:pStyle w:val="Normal"/>
              <w:spacing w:lineRule="auto" w:line="240" w:before="0" w:after="0"/>
              <w:jc w:val="end"/>
              <w:rPr/>
            </w:pPr>
            <w:r>
              <w:rPr>
                <w:rFonts w:eastAsia="Times New Roman"/>
                <w:b w:val="false"/>
                <w:sz w:val="24"/>
              </w:rPr>
              <w:t>Số phiếu: 0072/2026/PYCTD</w:t>
            </w:r>
          </w:p>
        </w:tc>
      </w:tr>
    </w:tbl>
    <w:p>
      <w:pPr>
        <w:pStyle w:val="Normal"/>
        <w:spacing w:before="300" w:after="300"/>
        <w:jc w:val="center"/>
        <w:rPr/>
      </w:pPr>
      <w:r>
        <w:rPr>
          <w:b/>
          <w:bCs/>
          <w:color w:val="1F4E79"/>
          <w:sz w:val="32"/>
          <w:szCs w:val="32"/>
        </w:rPr>
        <w:t>PHIẾU YÊU CẦU TUYỂN DỤNG</w:t>
      </w:r>
    </w:p>
    <w:p>
      <w:pPr>
        <w:pStyle w:val="Normal"/>
        <w:spacing w:before="0" w:after="160"/>
        <w:jc w:val="center"/>
        <w:rPr/>
      </w:pPr>
      <w:r>
        <w:rPr>
          <w:rFonts w:eastAsia="Times New Roman"/>
          <w:b/>
          <w:i/>
          <w:color w:val="646464"/>
          <w:sz w:val="22"/>
        </w:rPr>
        <w:t>BẢN ĐIỀN MINH HỌA</w:t>
      </w:r>
    </w:p>
    <w:p>
      <w:pPr>
        <w:pStyle w:val="Normal"/>
        <w:spacing w:before="300" w:after="120"/>
        <w:rPr/>
      </w:pPr>
      <w:r>
        <w:rPr>
          <w:b/>
          <w:bCs/>
          <w:color w:val="1F4E79"/>
          <w:sz w:val="24"/>
          <w:szCs w:val="24"/>
        </w:rPr>
        <w:t>I. THÔNG TIN ĐỀ XUẤT</w:t>
      </w:r>
    </w:p>
    <w:tbl>
      <w:tblPr>
        <w:tblW w:w="10800" w:type="dxa"/>
        <w:jc w:val="start"/>
        <w:tblInd w:w="0" w:type="dxa"/>
        <w:tblLayout w:type="fixed"/>
        <w:tblCellMar>
          <w:top w:w="100" w:type="dxa"/>
          <w:start w:w="120" w:type="dxa"/>
          <w:bottom w:w="100" w:type="dxa"/>
          <w:end w:w="120" w:type="dxa"/>
        </w:tblCellMar>
      </w:tblPr>
      <w:tblGrid>
        <w:gridCol w:w="3200"/>
        <w:gridCol w:w="7600"/>
      </w:tblGrid>
      <w:tr>
        <w:trPr/>
        <w:tc>
          <w:tcPr>
            <w:tcW w:w="3200" w:type="dxa"/>
            <w:tcBorders>
              <w:top w:val="single" w:sz="4" w:space="0" w:color="999999"/>
              <w:start w:val="single" w:sz="4" w:space="0" w:color="999999"/>
              <w:bottom w:val="single" w:sz="4" w:space="0" w:color="999999"/>
              <w:end w:val="single" w:sz="4" w:space="0" w:color="999999"/>
            </w:tcBorders>
            <w:shd w:fill="F2F2F2" w:val="clear"/>
            <w:vAlign w:val="center"/>
          </w:tcPr>
          <w:p>
            <w:pPr>
              <w:pStyle w:val="Normal"/>
              <w:rPr/>
            </w:pPr>
            <w:r>
              <w:rPr>
                <w:b/>
                <w:bCs/>
                <w:sz w:val="20"/>
                <w:szCs w:val="20"/>
              </w:rPr>
              <w:t>Bộ phận yêu cầu tuyển dụng</w:t>
            </w:r>
          </w:p>
        </w:tc>
        <w:tc>
          <w:tcPr>
            <w:tcW w:w="7600" w:type="dxa"/>
            <w:tcBorders>
              <w:top w:val="single" w:sz="4" w:space="0" w:color="999999"/>
              <w:start w:val="single" w:sz="4" w:space="0" w:color="999999"/>
              <w:bottom w:val="single" w:sz="4" w:space="0" w:color="999999"/>
              <w:end w:val="single" w:sz="4" w:space="0" w:color="999999"/>
            </w:tcBorders>
            <w:vAlign w:val="center"/>
          </w:tcPr>
          <w:p>
            <w:pPr>
              <w:pStyle w:val="Normal"/>
              <w:spacing w:lineRule="auto" w:line="240" w:before="0" w:after="0"/>
              <w:rPr/>
            </w:pPr>
            <w:r>
              <w:rPr>
                <w:rFonts w:eastAsia="Times New Roman"/>
                <w:b w:val="false"/>
                <w:sz w:val="24"/>
              </w:rPr>
              <w:t>Bộ phận Hành chính</w:t>
            </w:r>
          </w:p>
        </w:tc>
      </w:tr>
      <w:tr>
        <w:trPr/>
        <w:tc>
          <w:tcPr>
            <w:tcW w:w="3200" w:type="dxa"/>
            <w:tcBorders>
              <w:top w:val="single" w:sz="4" w:space="0" w:color="999999"/>
              <w:start w:val="single" w:sz="4" w:space="0" w:color="999999"/>
              <w:bottom w:val="single" w:sz="4" w:space="0" w:color="999999"/>
              <w:end w:val="single" w:sz="4" w:space="0" w:color="999999"/>
            </w:tcBorders>
            <w:shd w:fill="F2F2F2" w:val="clear"/>
            <w:vAlign w:val="center"/>
          </w:tcPr>
          <w:p>
            <w:pPr>
              <w:pStyle w:val="Normal"/>
              <w:rPr/>
            </w:pPr>
            <w:r>
              <w:rPr>
                <w:b/>
                <w:bCs/>
                <w:sz w:val="20"/>
                <w:szCs w:val="20"/>
              </w:rPr>
              <w:t>Người lập phiếu / Chức vụ</w:t>
            </w:r>
          </w:p>
        </w:tc>
        <w:tc>
          <w:tcPr>
            <w:tcW w:w="7600" w:type="dxa"/>
            <w:tcBorders>
              <w:top w:val="single" w:sz="4" w:space="0" w:color="999999"/>
              <w:start w:val="single" w:sz="4" w:space="0" w:color="999999"/>
              <w:bottom w:val="single" w:sz="4" w:space="0" w:color="999999"/>
              <w:end w:val="single" w:sz="4" w:space="0" w:color="999999"/>
            </w:tcBorders>
            <w:vAlign w:val="center"/>
          </w:tcPr>
          <w:p>
            <w:pPr>
              <w:pStyle w:val="Normal"/>
              <w:spacing w:lineRule="auto" w:line="240" w:before="0" w:after="0"/>
              <w:rPr/>
            </w:pPr>
            <w:r>
              <w:rPr>
                <w:rFonts w:eastAsia="Times New Roman"/>
                <w:b w:val="false"/>
                <w:sz w:val="24"/>
              </w:rPr>
              <w:t>Nguyễn Thị A / Trưởng bộ phận Hành chính</w:t>
            </w:r>
          </w:p>
        </w:tc>
      </w:tr>
      <w:tr>
        <w:trPr/>
        <w:tc>
          <w:tcPr>
            <w:tcW w:w="3200" w:type="dxa"/>
            <w:tcBorders>
              <w:top w:val="single" w:sz="4" w:space="0" w:color="999999"/>
              <w:start w:val="single" w:sz="4" w:space="0" w:color="999999"/>
              <w:bottom w:val="single" w:sz="4" w:space="0" w:color="999999"/>
              <w:end w:val="single" w:sz="4" w:space="0" w:color="999999"/>
            </w:tcBorders>
            <w:shd w:fill="F2F2F2" w:val="clear"/>
            <w:vAlign w:val="center"/>
          </w:tcPr>
          <w:p>
            <w:pPr>
              <w:pStyle w:val="Normal"/>
              <w:rPr/>
            </w:pPr>
            <w:r>
              <w:rPr>
                <w:b/>
                <w:bCs/>
                <w:sz w:val="20"/>
                <w:szCs w:val="20"/>
              </w:rPr>
              <w:t>Ngày lập phiếu</w:t>
            </w:r>
          </w:p>
        </w:tc>
        <w:tc>
          <w:tcPr>
            <w:tcW w:w="7600" w:type="dxa"/>
            <w:tcBorders>
              <w:top w:val="single" w:sz="4" w:space="0" w:color="999999"/>
              <w:start w:val="single" w:sz="4" w:space="0" w:color="999999"/>
              <w:bottom w:val="single" w:sz="4" w:space="0" w:color="999999"/>
              <w:end w:val="single" w:sz="4" w:space="0" w:color="999999"/>
            </w:tcBorders>
            <w:vAlign w:val="center"/>
          </w:tcPr>
          <w:p>
            <w:pPr>
              <w:pStyle w:val="Normal"/>
              <w:rPr/>
            </w:pPr>
            <w:r>
              <w:rPr>
                <w:sz w:val="20"/>
                <w:szCs w:val="20"/>
              </w:rPr>
              <w:t>20/07/2026</w:t>
            </w:r>
          </w:p>
        </w:tc>
      </w:tr>
    </w:tbl>
    <w:p>
      <w:pPr>
        <w:pStyle w:val="Normal"/>
        <w:spacing w:before="300" w:after="120"/>
        <w:rPr/>
      </w:pPr>
      <w:r>
        <w:rPr>
          <w:b/>
          <w:bCs/>
          <w:color w:val="1F4E79"/>
          <w:sz w:val="24"/>
          <w:szCs w:val="24"/>
        </w:rPr>
        <w:t>II. THÔNG TIN NHU CẦU TUYỂN DỤNG</w:t>
      </w:r>
    </w:p>
    <w:tbl>
      <w:tblPr>
        <w:tblW w:w="10800" w:type="dxa"/>
        <w:jc w:val="start"/>
        <w:tblInd w:w="0" w:type="dxa"/>
        <w:tblLayout w:type="fixed"/>
        <w:tblCellMar>
          <w:top w:w="100" w:type="dxa"/>
          <w:start w:w="120" w:type="dxa"/>
          <w:bottom w:w="100" w:type="dxa"/>
          <w:end w:w="120" w:type="dxa"/>
        </w:tblCellMar>
      </w:tblPr>
      <w:tblGrid>
        <w:gridCol w:w="3200"/>
        <w:gridCol w:w="7600"/>
      </w:tblGrid>
      <w:tr>
        <w:trPr/>
        <w:tc>
          <w:tcPr>
            <w:tcW w:w="3200" w:type="dxa"/>
            <w:tcBorders>
              <w:top w:val="single" w:sz="4" w:space="0" w:color="999999"/>
              <w:start w:val="single" w:sz="4" w:space="0" w:color="999999"/>
              <w:bottom w:val="single" w:sz="4" w:space="0" w:color="999999"/>
              <w:end w:val="single" w:sz="4" w:space="0" w:color="999999"/>
            </w:tcBorders>
            <w:shd w:fill="F2F2F2" w:val="clear"/>
            <w:vAlign w:val="center"/>
          </w:tcPr>
          <w:p>
            <w:pPr>
              <w:pStyle w:val="Normal"/>
              <w:rPr/>
            </w:pPr>
            <w:r>
              <w:rPr>
                <w:b/>
                <w:bCs/>
                <w:sz w:val="20"/>
                <w:szCs w:val="20"/>
              </w:rPr>
              <w:t>Vị trí cần tuyển</w:t>
            </w:r>
          </w:p>
        </w:tc>
        <w:tc>
          <w:tcPr>
            <w:tcW w:w="7600" w:type="dxa"/>
            <w:tcBorders>
              <w:top w:val="single" w:sz="4" w:space="0" w:color="999999"/>
              <w:start w:val="single" w:sz="4" w:space="0" w:color="999999"/>
              <w:bottom w:val="single" w:sz="4" w:space="0" w:color="999999"/>
              <w:end w:val="single" w:sz="4" w:space="0" w:color="999999"/>
            </w:tcBorders>
            <w:vAlign w:val="center"/>
          </w:tcPr>
          <w:p>
            <w:pPr>
              <w:pStyle w:val="Normal"/>
              <w:rPr/>
            </w:pPr>
            <w:r>
              <w:rPr>
                <w:sz w:val="20"/>
                <w:szCs w:val="20"/>
              </w:rPr>
              <w:t>Nhân viên Hành chính Nhân sự</w:t>
            </w:r>
          </w:p>
        </w:tc>
      </w:tr>
      <w:tr>
        <w:trPr/>
        <w:tc>
          <w:tcPr>
            <w:tcW w:w="3200" w:type="dxa"/>
            <w:tcBorders>
              <w:top w:val="single" w:sz="4" w:space="0" w:color="999999"/>
              <w:start w:val="single" w:sz="4" w:space="0" w:color="999999"/>
              <w:bottom w:val="single" w:sz="4" w:space="0" w:color="999999"/>
              <w:end w:val="single" w:sz="4" w:space="0" w:color="999999"/>
            </w:tcBorders>
            <w:shd w:fill="F2F2F2" w:val="clear"/>
            <w:vAlign w:val="center"/>
          </w:tcPr>
          <w:p>
            <w:pPr>
              <w:pStyle w:val="Normal"/>
              <w:rPr/>
            </w:pPr>
            <w:r>
              <w:rPr>
                <w:b/>
                <w:bCs/>
                <w:sz w:val="20"/>
                <w:szCs w:val="20"/>
              </w:rPr>
              <w:t>Số lượng cần tuyển</w:t>
            </w:r>
          </w:p>
        </w:tc>
        <w:tc>
          <w:tcPr>
            <w:tcW w:w="7600" w:type="dxa"/>
            <w:tcBorders>
              <w:top w:val="single" w:sz="4" w:space="0" w:color="999999"/>
              <w:start w:val="single" w:sz="4" w:space="0" w:color="999999"/>
              <w:bottom w:val="single" w:sz="4" w:space="0" w:color="999999"/>
              <w:end w:val="single" w:sz="4" w:space="0" w:color="999999"/>
            </w:tcBorders>
            <w:vAlign w:val="center"/>
          </w:tcPr>
          <w:p>
            <w:pPr>
              <w:pStyle w:val="Normal"/>
              <w:rPr/>
            </w:pPr>
            <w:r>
              <w:rPr>
                <w:sz w:val="20"/>
                <w:szCs w:val="20"/>
              </w:rPr>
              <w:t>01 người</w:t>
            </w:r>
          </w:p>
        </w:tc>
      </w:tr>
      <w:tr>
        <w:trPr/>
        <w:tc>
          <w:tcPr>
            <w:tcW w:w="3200" w:type="dxa"/>
            <w:tcBorders>
              <w:top w:val="single" w:sz="4" w:space="0" w:color="999999"/>
              <w:start w:val="single" w:sz="4" w:space="0" w:color="999999"/>
              <w:bottom w:val="single" w:sz="4" w:space="0" w:color="999999"/>
              <w:end w:val="single" w:sz="4" w:space="0" w:color="999999"/>
            </w:tcBorders>
            <w:shd w:fill="F2F2F2" w:val="clear"/>
            <w:vAlign w:val="center"/>
          </w:tcPr>
          <w:p>
            <w:pPr>
              <w:pStyle w:val="Normal"/>
              <w:rPr/>
            </w:pPr>
            <w:r>
              <w:rPr>
                <w:b/>
                <w:bCs/>
                <w:sz w:val="20"/>
                <w:szCs w:val="20"/>
              </w:rPr>
              <w:t>Hình thức tuyển</w:t>
            </w:r>
          </w:p>
        </w:tc>
        <w:tc>
          <w:tcPr>
            <w:tcW w:w="7600" w:type="dxa"/>
            <w:tcBorders>
              <w:top w:val="single" w:sz="4" w:space="0" w:color="999999"/>
              <w:start w:val="single" w:sz="4" w:space="0" w:color="999999"/>
              <w:bottom w:val="single" w:sz="4" w:space="0" w:color="999999"/>
              <w:end w:val="single" w:sz="4" w:space="0" w:color="999999"/>
            </w:tcBorders>
            <w:vAlign w:val="center"/>
          </w:tcPr>
          <w:p>
            <w:pPr>
              <w:pStyle w:val="Normal"/>
              <w:spacing w:lineRule="auto" w:line="240" w:before="0" w:after="0"/>
              <w:rPr/>
            </w:pPr>
            <w:r>
              <w:rPr>
                <w:rFonts w:eastAsia="Times New Roman"/>
                <w:b w:val="false"/>
                <w:sz w:val="22"/>
              </w:rPr>
              <w:t xml:space="preserve">☐ </w:t>
            </w:r>
            <w:r>
              <w:rPr>
                <w:rFonts w:eastAsia="Times New Roman"/>
                <w:b w:val="false"/>
                <w:sz w:val="22"/>
              </w:rPr>
              <w:t>Tuyển mới    ☒ Tuyển thay thế    ☐ Bổ sung nhân sự    ☐ Nhu cầu tạm thời</w:t>
            </w:r>
          </w:p>
        </w:tc>
      </w:tr>
      <w:tr>
        <w:trPr/>
        <w:tc>
          <w:tcPr>
            <w:tcW w:w="3200" w:type="dxa"/>
            <w:tcBorders>
              <w:top w:val="single" w:sz="4" w:space="0" w:color="999999"/>
              <w:start w:val="single" w:sz="4" w:space="0" w:color="999999"/>
              <w:bottom w:val="single" w:sz="4" w:space="0" w:color="999999"/>
              <w:end w:val="single" w:sz="4" w:space="0" w:color="999999"/>
            </w:tcBorders>
            <w:shd w:fill="F2F2F2" w:val="clear"/>
            <w:vAlign w:val="center"/>
          </w:tcPr>
          <w:p>
            <w:pPr>
              <w:pStyle w:val="Normal"/>
              <w:rPr/>
            </w:pPr>
            <w:r>
              <w:rPr>
                <w:b/>
                <w:bCs/>
                <w:sz w:val="20"/>
                <w:szCs w:val="20"/>
              </w:rPr>
              <w:t>Thời điểm dự kiến cần người</w:t>
            </w:r>
          </w:p>
        </w:tc>
        <w:tc>
          <w:tcPr>
            <w:tcW w:w="7600" w:type="dxa"/>
            <w:tcBorders>
              <w:top w:val="single" w:sz="4" w:space="0" w:color="999999"/>
              <w:start w:val="single" w:sz="4" w:space="0" w:color="999999"/>
              <w:bottom w:val="single" w:sz="4" w:space="0" w:color="999999"/>
              <w:end w:val="single" w:sz="4" w:space="0" w:color="999999"/>
            </w:tcBorders>
            <w:vAlign w:val="center"/>
          </w:tcPr>
          <w:p>
            <w:pPr>
              <w:pStyle w:val="Normal"/>
              <w:rPr/>
            </w:pPr>
            <w:r>
              <w:rPr>
                <w:sz w:val="20"/>
                <w:szCs w:val="20"/>
              </w:rPr>
              <w:t>Trước ngày 10/08/2026</w:t>
            </w:r>
          </w:p>
        </w:tc>
      </w:tr>
      <w:tr>
        <w:trPr/>
        <w:tc>
          <w:tcPr>
            <w:tcW w:w="3200" w:type="dxa"/>
            <w:tcBorders>
              <w:top w:val="single" w:sz="4" w:space="0" w:color="999999"/>
              <w:start w:val="single" w:sz="4" w:space="0" w:color="999999"/>
              <w:bottom w:val="single" w:sz="4" w:space="0" w:color="999999"/>
              <w:end w:val="single" w:sz="4" w:space="0" w:color="999999"/>
            </w:tcBorders>
            <w:shd w:fill="F2F2F2" w:val="clear"/>
            <w:vAlign w:val="center"/>
          </w:tcPr>
          <w:p>
            <w:pPr>
              <w:pStyle w:val="Normal"/>
              <w:rPr/>
            </w:pPr>
            <w:r>
              <w:rPr>
                <w:b/>
                <w:bCs/>
                <w:sz w:val="20"/>
                <w:szCs w:val="20"/>
              </w:rPr>
              <w:t>Mức độ ưu tiên</w:t>
            </w:r>
          </w:p>
        </w:tc>
        <w:tc>
          <w:tcPr>
            <w:tcW w:w="7600" w:type="dxa"/>
            <w:tcBorders>
              <w:top w:val="single" w:sz="4" w:space="0" w:color="999999"/>
              <w:start w:val="single" w:sz="4" w:space="0" w:color="999999"/>
              <w:bottom w:val="single" w:sz="4" w:space="0" w:color="999999"/>
              <w:end w:val="single" w:sz="4" w:space="0" w:color="999999"/>
            </w:tcBorders>
            <w:vAlign w:val="center"/>
          </w:tcPr>
          <w:p>
            <w:pPr>
              <w:pStyle w:val="Normal"/>
              <w:rPr/>
            </w:pPr>
            <w:r>
              <w:rPr>
                <w:sz w:val="20"/>
                <w:szCs w:val="20"/>
              </w:rPr>
              <w:t xml:space="preserve">☐ </w:t>
            </w:r>
            <w:r>
              <w:rPr>
                <w:sz w:val="20"/>
                <w:szCs w:val="20"/>
              </w:rPr>
              <w:t>Bình thường       ☒ Ưu tiên       ☐ Khẩn cấp</w:t>
            </w:r>
          </w:p>
        </w:tc>
      </w:tr>
    </w:tbl>
    <w:p>
      <w:pPr>
        <w:pStyle w:val="Normal"/>
        <w:spacing w:before="300" w:after="120"/>
        <w:rPr/>
      </w:pPr>
      <w:r>
        <w:rPr>
          <w:b/>
          <w:bCs/>
          <w:color w:val="1F4E79"/>
          <w:sz w:val="24"/>
          <w:szCs w:val="24"/>
        </w:rPr>
        <w:t>III. CĂN CỨ ĐỀ XUẤT</w:t>
      </w:r>
    </w:p>
    <w:tbl>
      <w:tblPr>
        <w:tblW w:w="10800" w:type="dxa"/>
        <w:jc w:val="start"/>
        <w:tblInd w:w="0" w:type="dxa"/>
        <w:tblLayout w:type="fixed"/>
        <w:tblCellMar>
          <w:top w:w="100" w:type="dxa"/>
          <w:start w:w="120" w:type="dxa"/>
          <w:bottom w:w="100" w:type="dxa"/>
          <w:end w:w="120" w:type="dxa"/>
        </w:tblCellMar>
      </w:tblPr>
      <w:tblGrid>
        <w:gridCol w:w="3200"/>
        <w:gridCol w:w="7600"/>
      </w:tblGrid>
      <w:tr>
        <w:trPr/>
        <w:tc>
          <w:tcPr>
            <w:tcW w:w="3200" w:type="dxa"/>
            <w:tcBorders>
              <w:top w:val="single" w:sz="4" w:space="0" w:color="999999"/>
              <w:start w:val="single" w:sz="4" w:space="0" w:color="999999"/>
              <w:bottom w:val="single" w:sz="4" w:space="0" w:color="999999"/>
              <w:end w:val="single" w:sz="4" w:space="0" w:color="999999"/>
            </w:tcBorders>
            <w:shd w:fill="F2F2F2" w:val="clear"/>
            <w:vAlign w:val="center"/>
          </w:tcPr>
          <w:p>
            <w:pPr>
              <w:pStyle w:val="Normal"/>
              <w:rPr/>
            </w:pPr>
            <w:r>
              <w:rPr>
                <w:b/>
                <w:bCs/>
                <w:sz w:val="20"/>
                <w:szCs w:val="20"/>
              </w:rPr>
              <w:t>Thực trạng nhân sự hiện tại</w:t>
            </w:r>
          </w:p>
        </w:tc>
        <w:tc>
          <w:tcPr>
            <w:tcW w:w="7600" w:type="dxa"/>
            <w:tcBorders>
              <w:top w:val="single" w:sz="4" w:space="0" w:color="999999"/>
              <w:start w:val="single" w:sz="4" w:space="0" w:color="999999"/>
              <w:bottom w:val="single" w:sz="4" w:space="0" w:color="999999"/>
              <w:end w:val="single" w:sz="4" w:space="0" w:color="999999"/>
            </w:tcBorders>
            <w:vAlign w:val="center"/>
          </w:tcPr>
          <w:p>
            <w:pPr>
              <w:pStyle w:val="Normal"/>
              <w:rPr/>
            </w:pPr>
            <w:r>
              <w:rPr>
                <w:sz w:val="20"/>
                <w:szCs w:val="20"/>
              </w:rPr>
              <w:t>Một nhân viên hành chính hiện tại sẽ nghỉ việc từ ngày 15/08/2026.</w:t>
            </w:r>
          </w:p>
        </w:tc>
      </w:tr>
      <w:tr>
        <w:trPr/>
        <w:tc>
          <w:tcPr>
            <w:tcW w:w="3200" w:type="dxa"/>
            <w:tcBorders>
              <w:top w:val="single" w:sz="4" w:space="0" w:color="999999"/>
              <w:start w:val="single" w:sz="4" w:space="0" w:color="999999"/>
              <w:bottom w:val="single" w:sz="4" w:space="0" w:color="999999"/>
              <w:end w:val="single" w:sz="4" w:space="0" w:color="999999"/>
            </w:tcBorders>
            <w:shd w:fill="F2F2F2" w:val="clear"/>
            <w:vAlign w:val="center"/>
          </w:tcPr>
          <w:p>
            <w:pPr>
              <w:pStyle w:val="Normal"/>
              <w:rPr/>
            </w:pPr>
            <w:r>
              <w:rPr>
                <w:b/>
                <w:bCs/>
                <w:sz w:val="20"/>
                <w:szCs w:val="20"/>
              </w:rPr>
              <w:t>Lý do phát sinh nhu cầu tuyển</w:t>
            </w:r>
          </w:p>
        </w:tc>
        <w:tc>
          <w:tcPr>
            <w:tcW w:w="7600" w:type="dxa"/>
            <w:tcBorders>
              <w:top w:val="single" w:sz="4" w:space="0" w:color="999999"/>
              <w:start w:val="single" w:sz="4" w:space="0" w:color="999999"/>
              <w:bottom w:val="single" w:sz="4" w:space="0" w:color="999999"/>
              <w:end w:val="single" w:sz="4" w:space="0" w:color="999999"/>
            </w:tcBorders>
            <w:vAlign w:val="center"/>
          </w:tcPr>
          <w:p>
            <w:pPr>
              <w:pStyle w:val="Normal"/>
              <w:rPr/>
            </w:pPr>
            <w:r>
              <w:rPr>
                <w:sz w:val="20"/>
                <w:szCs w:val="20"/>
              </w:rPr>
              <w:t>Cần tuyển thay thế 01 người để đảm bảo công việc chấm công, lưu trữ hồ sơ và hỗ trợ tiếp nhận nhân sự mới không bị gián đoạn.</w:t>
            </w:r>
          </w:p>
        </w:tc>
      </w:tr>
      <w:tr>
        <w:trPr/>
        <w:tc>
          <w:tcPr>
            <w:tcW w:w="3200" w:type="dxa"/>
            <w:tcBorders>
              <w:top w:val="single" w:sz="4" w:space="0" w:color="999999"/>
              <w:start w:val="single" w:sz="4" w:space="0" w:color="999999"/>
              <w:bottom w:val="single" w:sz="4" w:space="0" w:color="999999"/>
              <w:end w:val="single" w:sz="4" w:space="0" w:color="999999"/>
            </w:tcBorders>
            <w:shd w:fill="F2F2F2" w:val="clear"/>
            <w:vAlign w:val="center"/>
          </w:tcPr>
          <w:p>
            <w:pPr>
              <w:pStyle w:val="Normal"/>
              <w:rPr/>
            </w:pPr>
            <w:r>
              <w:rPr>
                <w:b/>
                <w:bCs/>
                <w:sz w:val="20"/>
                <w:szCs w:val="20"/>
              </w:rPr>
              <w:t>Ảnh hưởng nếu không tuyển đúng thời điểm</w:t>
            </w:r>
          </w:p>
        </w:tc>
        <w:tc>
          <w:tcPr>
            <w:tcW w:w="7600" w:type="dxa"/>
            <w:tcBorders>
              <w:top w:val="single" w:sz="4" w:space="0" w:color="999999"/>
              <w:start w:val="single" w:sz="4" w:space="0" w:color="999999"/>
              <w:bottom w:val="single" w:sz="4" w:space="0" w:color="999999"/>
              <w:end w:val="single" w:sz="4" w:space="0" w:color="999999"/>
            </w:tcBorders>
            <w:vAlign w:val="center"/>
          </w:tcPr>
          <w:p>
            <w:pPr>
              <w:pStyle w:val="Normal"/>
              <w:rPr/>
            </w:pPr>
            <w:r>
              <w:rPr>
                <w:sz w:val="20"/>
                <w:szCs w:val="20"/>
              </w:rPr>
              <w:t>Nếu chưa có người thay thế trước 10/08/2026, các công việc hành chính - nhân sự thường nhật của bộ phận sẽ bị chậm trễ, ảnh hưởng đến các phòng ban khác.</w:t>
            </w:r>
          </w:p>
        </w:tc>
      </w:tr>
    </w:tbl>
    <w:p>
      <w:pPr>
        <w:pStyle w:val="Normal"/>
        <w:keepNext w:val="true"/>
        <w:spacing w:before="300" w:after="120"/>
        <w:rPr/>
      </w:pPr>
      <w:r>
        <w:br w:type="page"/>
      </w:r>
      <w:r>
        <w:rPr>
          <w:b/>
          <w:bCs/>
          <w:color w:val="1F4E79"/>
          <w:sz w:val="24"/>
          <w:szCs w:val="24"/>
        </w:rPr>
        <w:t>IV. THÔNG TIN VỀ VỊ TRÍ</w:t>
      </w:r>
    </w:p>
    <w:tbl>
      <w:tblPr>
        <w:tblW w:w="10800" w:type="dxa"/>
        <w:jc w:val="start"/>
        <w:tblInd w:w="0" w:type="dxa"/>
        <w:tblLayout w:type="fixed"/>
        <w:tblCellMar>
          <w:top w:w="100" w:type="dxa"/>
          <w:start w:w="120" w:type="dxa"/>
          <w:bottom w:w="100" w:type="dxa"/>
          <w:end w:w="120" w:type="dxa"/>
        </w:tblCellMar>
      </w:tblPr>
      <w:tblGrid>
        <w:gridCol w:w="3200"/>
        <w:gridCol w:w="7600"/>
      </w:tblGrid>
      <w:tr>
        <w:trPr/>
        <w:tc>
          <w:tcPr>
            <w:tcW w:w="3200" w:type="dxa"/>
            <w:tcBorders>
              <w:top w:val="single" w:sz="4" w:space="0" w:color="999999"/>
              <w:start w:val="single" w:sz="4" w:space="0" w:color="999999"/>
              <w:bottom w:val="single" w:sz="4" w:space="0" w:color="999999"/>
              <w:end w:val="single" w:sz="4" w:space="0" w:color="999999"/>
            </w:tcBorders>
            <w:shd w:fill="F2F2F2" w:val="clear"/>
            <w:vAlign w:val="center"/>
          </w:tcPr>
          <w:p>
            <w:pPr>
              <w:pStyle w:val="Normal"/>
              <w:keepNext w:val="true"/>
              <w:rPr/>
            </w:pPr>
            <w:r>
              <w:rPr>
                <w:b/>
                <w:bCs/>
                <w:sz w:val="20"/>
                <w:szCs w:val="20"/>
              </w:rPr>
              <w:t>Nhiệm vụ chính (3-5 nhiệm vụ quan trọng nhất)</w:t>
            </w:r>
          </w:p>
        </w:tc>
        <w:tc>
          <w:tcPr>
            <w:tcW w:w="7600" w:type="dxa"/>
            <w:tcBorders>
              <w:top w:val="single" w:sz="4" w:space="0" w:color="999999"/>
              <w:start w:val="single" w:sz="4" w:space="0" w:color="999999"/>
              <w:bottom w:val="single" w:sz="4" w:space="0" w:color="999999"/>
              <w:end w:val="single" w:sz="4" w:space="0" w:color="999999"/>
            </w:tcBorders>
            <w:vAlign w:val="center"/>
          </w:tcPr>
          <w:p>
            <w:pPr>
              <w:pStyle w:val="Normal"/>
              <w:keepNext w:val="true"/>
              <w:rPr/>
            </w:pPr>
            <w:r>
              <w:rPr>
                <w:sz w:val="20"/>
                <w:szCs w:val="20"/>
              </w:rPr>
              <w:t>- Theo dõi chấm công và ngày nghỉ của người lao động.</w:t>
            </w:r>
          </w:p>
          <w:p>
            <w:pPr>
              <w:pStyle w:val="Normal"/>
              <w:keepNext w:val="true"/>
              <w:rPr/>
            </w:pPr>
            <w:r>
              <w:rPr>
                <w:sz w:val="20"/>
                <w:szCs w:val="20"/>
              </w:rPr>
              <w:t>- Soạn thảo, lưu trữ hồ sơ và văn bản hành chính.</w:t>
            </w:r>
          </w:p>
          <w:p>
            <w:pPr>
              <w:pStyle w:val="Normal"/>
              <w:keepNext w:val="true"/>
              <w:rPr/>
            </w:pPr>
            <w:r>
              <w:rPr>
                <w:sz w:val="20"/>
                <w:szCs w:val="20"/>
              </w:rPr>
              <w:t>- Hỗ trợ tiếp nhận nhân sự mới.</w:t>
            </w:r>
          </w:p>
          <w:p>
            <w:pPr>
              <w:pStyle w:val="Normal"/>
              <w:keepNext w:val="true"/>
              <w:rPr/>
            </w:pPr>
            <w:r>
              <w:rPr>
                <w:sz w:val="20"/>
                <w:szCs w:val="20"/>
              </w:rPr>
              <w:t>- Theo dõi tài sản, văn phòng phẩm của bộ phận.</w:t>
            </w:r>
          </w:p>
        </w:tc>
      </w:tr>
      <w:tr>
        <w:trPr/>
        <w:tc>
          <w:tcPr>
            <w:tcW w:w="3200" w:type="dxa"/>
            <w:tcBorders>
              <w:top w:val="single" w:sz="4" w:space="0" w:color="999999"/>
              <w:start w:val="single" w:sz="4" w:space="0" w:color="999999"/>
              <w:bottom w:val="single" w:sz="4" w:space="0" w:color="999999"/>
              <w:end w:val="single" w:sz="4" w:space="0" w:color="999999"/>
            </w:tcBorders>
            <w:shd w:fill="F2F2F2" w:val="clear"/>
            <w:vAlign w:val="center"/>
          </w:tcPr>
          <w:p>
            <w:pPr>
              <w:pStyle w:val="Normal"/>
              <w:keepNext w:val="true"/>
              <w:rPr/>
            </w:pPr>
            <w:r>
              <w:rPr>
                <w:b/>
                <w:bCs/>
                <w:sz w:val="20"/>
                <w:szCs w:val="20"/>
              </w:rPr>
              <w:t>Tiêu chí bắt buộc</w:t>
            </w:r>
          </w:p>
        </w:tc>
        <w:tc>
          <w:tcPr>
            <w:tcW w:w="7600" w:type="dxa"/>
            <w:tcBorders>
              <w:top w:val="single" w:sz="4" w:space="0" w:color="999999"/>
              <w:start w:val="single" w:sz="4" w:space="0" w:color="999999"/>
              <w:bottom w:val="single" w:sz="4" w:space="0" w:color="999999"/>
              <w:end w:val="single" w:sz="4" w:space="0" w:color="999999"/>
            </w:tcBorders>
            <w:vAlign w:val="center"/>
          </w:tcPr>
          <w:p>
            <w:pPr>
              <w:pStyle w:val="Normal"/>
              <w:keepNext w:val="true"/>
              <w:rPr/>
            </w:pPr>
            <w:r>
              <w:rPr>
                <w:sz w:val="20"/>
                <w:szCs w:val="20"/>
              </w:rPr>
              <w:t>- Sử dụng thành thạo Excel.</w:t>
            </w:r>
          </w:p>
          <w:p>
            <w:pPr>
              <w:pStyle w:val="Normal"/>
              <w:keepNext w:val="true"/>
              <w:rPr/>
            </w:pPr>
            <w:r>
              <w:rPr>
                <w:sz w:val="20"/>
                <w:szCs w:val="20"/>
              </w:rPr>
              <w:t>- Có kinh nghiệm chấm công tối thiểu 01 năm.</w:t>
            </w:r>
          </w:p>
        </w:tc>
      </w:tr>
      <w:tr>
        <w:trPr/>
        <w:tc>
          <w:tcPr>
            <w:tcW w:w="3200" w:type="dxa"/>
            <w:tcBorders>
              <w:top w:val="single" w:sz="4" w:space="0" w:color="999999"/>
              <w:start w:val="single" w:sz="4" w:space="0" w:color="999999"/>
              <w:bottom w:val="single" w:sz="4" w:space="0" w:color="999999"/>
              <w:end w:val="single" w:sz="4" w:space="0" w:color="999999"/>
            </w:tcBorders>
            <w:shd w:fill="F2F2F2" w:val="clear"/>
            <w:vAlign w:val="center"/>
          </w:tcPr>
          <w:p>
            <w:pPr>
              <w:pStyle w:val="Normal"/>
              <w:keepNext w:val="true"/>
              <w:rPr/>
            </w:pPr>
            <w:r>
              <w:rPr>
                <w:b/>
                <w:bCs/>
                <w:sz w:val="20"/>
                <w:szCs w:val="20"/>
              </w:rPr>
              <w:t>Tiêu chí có thể đào tạo sau khi nhận việc</w:t>
            </w:r>
          </w:p>
        </w:tc>
        <w:tc>
          <w:tcPr>
            <w:tcW w:w="7600" w:type="dxa"/>
            <w:tcBorders>
              <w:top w:val="single" w:sz="4" w:space="0" w:color="999999"/>
              <w:start w:val="single" w:sz="4" w:space="0" w:color="999999"/>
              <w:bottom w:val="single" w:sz="4" w:space="0" w:color="999999"/>
              <w:end w:val="single" w:sz="4" w:space="0" w:color="999999"/>
            </w:tcBorders>
            <w:vAlign w:val="center"/>
          </w:tcPr>
          <w:p>
            <w:pPr>
              <w:pStyle w:val="Normal"/>
              <w:keepNext w:val="true"/>
              <w:rPr/>
            </w:pPr>
            <w:r>
              <w:rPr>
                <w:sz w:val="20"/>
                <w:szCs w:val="20"/>
              </w:rPr>
              <w:t>- Quy trình nội bộ của công ty.</w:t>
            </w:r>
          </w:p>
          <w:p>
            <w:pPr>
              <w:pStyle w:val="Normal"/>
              <w:keepNext w:val="true"/>
              <w:rPr/>
            </w:pPr>
            <w:r>
              <w:rPr>
                <w:sz w:val="20"/>
                <w:szCs w:val="20"/>
              </w:rPr>
              <w:t>- Phần mềm quản lý nhân sự riêng của công ty.</w:t>
            </w:r>
          </w:p>
          <w:p>
            <w:pPr>
              <w:pStyle w:val="Normal"/>
              <w:keepNext w:val="true"/>
              <w:rPr/>
            </w:pPr>
            <w:r>
              <w:rPr>
                <w:sz w:val="20"/>
                <w:szCs w:val="20"/>
              </w:rPr>
              <w:t>- Cách lập báo cáo theo mẫu của công ty.</w:t>
            </w:r>
          </w:p>
        </w:tc>
      </w:tr>
      <w:tr>
        <w:trPr/>
        <w:tc>
          <w:tcPr>
            <w:tcW w:w="3200" w:type="dxa"/>
            <w:tcBorders>
              <w:top w:val="single" w:sz="4" w:space="0" w:color="999999"/>
              <w:start w:val="single" w:sz="4" w:space="0" w:color="999999"/>
              <w:bottom w:val="single" w:sz="4" w:space="0" w:color="999999"/>
              <w:end w:val="single" w:sz="4" w:space="0" w:color="999999"/>
            </w:tcBorders>
            <w:shd w:fill="F2F2F2" w:val="clear"/>
            <w:vAlign w:val="center"/>
          </w:tcPr>
          <w:p>
            <w:pPr>
              <w:pStyle w:val="Normal"/>
              <w:keepNext w:val="true"/>
              <w:rPr/>
            </w:pPr>
            <w:r>
              <w:rPr>
                <w:b/>
                <w:bCs/>
                <w:sz w:val="20"/>
                <w:szCs w:val="20"/>
              </w:rPr>
              <w:t>Khoảng lương dự kiến</w:t>
            </w:r>
          </w:p>
        </w:tc>
        <w:tc>
          <w:tcPr>
            <w:tcW w:w="7600" w:type="dxa"/>
            <w:tcBorders>
              <w:top w:val="single" w:sz="4" w:space="0" w:color="999999"/>
              <w:start w:val="single" w:sz="4" w:space="0" w:color="999999"/>
              <w:bottom w:val="single" w:sz="4" w:space="0" w:color="999999"/>
              <w:end w:val="single" w:sz="4" w:space="0" w:color="999999"/>
            </w:tcBorders>
            <w:vAlign w:val="center"/>
          </w:tcPr>
          <w:p>
            <w:pPr>
              <w:pStyle w:val="Normal"/>
              <w:keepNext w:val="true"/>
              <w:rPr/>
            </w:pPr>
            <w:r>
              <w:rPr>
                <w:sz w:val="20"/>
                <w:szCs w:val="20"/>
              </w:rPr>
              <w:t>8 - 10 triệu đồng/tháng</w:t>
            </w:r>
          </w:p>
        </w:tc>
      </w:tr>
      <w:tr>
        <w:trPr/>
        <w:tc>
          <w:tcPr>
            <w:tcW w:w="3200" w:type="dxa"/>
            <w:tcBorders>
              <w:top w:val="single" w:sz="4" w:space="0" w:color="999999"/>
              <w:start w:val="single" w:sz="4" w:space="0" w:color="999999"/>
              <w:bottom w:val="single" w:sz="4" w:space="0" w:color="999999"/>
              <w:end w:val="single" w:sz="4" w:space="0" w:color="999999"/>
            </w:tcBorders>
            <w:shd w:fill="F2F2F2" w:val="clear"/>
            <w:vAlign w:val="center"/>
          </w:tcPr>
          <w:p>
            <w:pPr>
              <w:pStyle w:val="Normal"/>
              <w:keepNext w:val="true"/>
              <w:spacing w:lineRule="auto" w:line="240" w:before="0" w:after="0"/>
              <w:rPr>
                <w:sz w:val="20"/>
                <w:szCs w:val="20"/>
              </w:rPr>
            </w:pPr>
            <w:r>
              <w:rPr>
                <w:rFonts w:eastAsia="Times New Roman"/>
                <w:b/>
                <w:sz w:val="20"/>
                <w:szCs w:val="20"/>
              </w:rPr>
              <w:t>Loại hợp đồng lao động dự kiến</w:t>
            </w:r>
          </w:p>
        </w:tc>
        <w:tc>
          <w:tcPr>
            <w:tcW w:w="7600" w:type="dxa"/>
            <w:tcBorders>
              <w:top w:val="single" w:sz="4" w:space="0" w:color="999999"/>
              <w:start w:val="single" w:sz="4" w:space="0" w:color="999999"/>
              <w:bottom w:val="single" w:sz="4" w:space="0" w:color="999999"/>
              <w:end w:val="single" w:sz="4" w:space="0" w:color="999999"/>
            </w:tcBorders>
            <w:vAlign w:val="center"/>
          </w:tcPr>
          <w:p>
            <w:pPr>
              <w:pStyle w:val="Normal"/>
              <w:keepNext w:val="true"/>
              <w:spacing w:lineRule="auto" w:line="240" w:before="0" w:after="0"/>
              <w:rPr>
                <w:sz w:val="20"/>
                <w:szCs w:val="20"/>
              </w:rPr>
            </w:pPr>
            <w:r>
              <w:rPr>
                <w:rFonts w:eastAsia="Times New Roman"/>
                <w:b w:val="false"/>
                <w:sz w:val="20"/>
                <w:szCs w:val="20"/>
              </w:rPr>
              <w:t xml:space="preserve">☒ </w:t>
            </w:r>
            <w:r>
              <w:rPr>
                <w:rFonts w:eastAsia="Times New Roman"/>
                <w:b w:val="false"/>
                <w:sz w:val="20"/>
                <w:szCs w:val="20"/>
              </w:rPr>
              <w:t>Xác định thời hạn: 12 tháng    ☐ Không xác định thời hạn</w:t>
            </w:r>
          </w:p>
        </w:tc>
      </w:tr>
      <w:tr>
        <w:trPr/>
        <w:tc>
          <w:tcPr>
            <w:tcW w:w="3200" w:type="dxa"/>
            <w:tcBorders>
              <w:top w:val="single" w:sz="4" w:space="0" w:color="999999"/>
              <w:start w:val="single" w:sz="4" w:space="0" w:color="999999"/>
              <w:bottom w:val="single" w:sz="4" w:space="0" w:color="999999"/>
              <w:end w:val="single" w:sz="4" w:space="0" w:color="999999"/>
            </w:tcBorders>
            <w:shd w:fill="F2F2F2" w:val="clear"/>
            <w:vAlign w:val="center"/>
          </w:tcPr>
          <w:p>
            <w:pPr>
              <w:pStyle w:val="Normal"/>
              <w:keepNext w:val="true"/>
              <w:spacing w:lineRule="auto" w:line="240" w:before="0" w:after="0"/>
              <w:rPr>
                <w:sz w:val="20"/>
                <w:szCs w:val="20"/>
              </w:rPr>
            </w:pPr>
            <w:r>
              <w:rPr>
                <w:rFonts w:eastAsia="Times New Roman"/>
                <w:b/>
                <w:sz w:val="20"/>
                <w:szCs w:val="20"/>
              </w:rPr>
              <w:t>Thời gian thử việc dự kiến (nếu có)</w:t>
            </w:r>
          </w:p>
        </w:tc>
        <w:tc>
          <w:tcPr>
            <w:tcW w:w="7600" w:type="dxa"/>
            <w:tcBorders>
              <w:top w:val="single" w:sz="4" w:space="0" w:color="999999"/>
              <w:start w:val="single" w:sz="4" w:space="0" w:color="999999"/>
              <w:bottom w:val="single" w:sz="4" w:space="0" w:color="999999"/>
              <w:end w:val="single" w:sz="4" w:space="0" w:color="999999"/>
            </w:tcBorders>
            <w:vAlign w:val="center"/>
          </w:tcPr>
          <w:p>
            <w:pPr>
              <w:pStyle w:val="Normal"/>
              <w:keepNext w:val="true"/>
              <w:spacing w:lineRule="auto" w:line="240" w:before="0" w:after="0"/>
              <w:rPr>
                <w:sz w:val="20"/>
                <w:szCs w:val="20"/>
              </w:rPr>
            </w:pPr>
            <w:r>
              <w:rPr>
                <w:rFonts w:eastAsia="Times New Roman"/>
                <w:b w:val="false"/>
                <w:sz w:val="20"/>
                <w:szCs w:val="20"/>
              </w:rPr>
              <w:t>Theo yêu cầu của vị trí và quy định pháp luật.</w:t>
            </w:r>
          </w:p>
        </w:tc>
      </w:tr>
    </w:tbl>
    <w:p>
      <w:pPr>
        <w:pStyle w:val="Normal"/>
        <w:spacing w:before="300" w:after="120"/>
        <w:rPr/>
      </w:pPr>
      <w:r>
        <w:rPr>
          <w:b/>
          <w:bCs/>
          <w:color w:val="1F4E79"/>
          <w:sz w:val="24"/>
          <w:szCs w:val="24"/>
        </w:rPr>
        <w:t>V. RÀ SOÁT VÀ PHÊ DUYỆT</w:t>
      </w:r>
    </w:p>
    <w:tbl>
      <w:tblPr>
        <w:tblW w:w="10800" w:type="dxa"/>
        <w:jc w:val="start"/>
        <w:tblInd w:w="0" w:type="dxa"/>
        <w:tblLayout w:type="fixed"/>
        <w:tblCellMar>
          <w:top w:w="100" w:type="dxa"/>
          <w:start w:w="120" w:type="dxa"/>
          <w:bottom w:w="100" w:type="dxa"/>
          <w:end w:w="120" w:type="dxa"/>
        </w:tblCellMar>
      </w:tblPr>
      <w:tblGrid>
        <w:gridCol w:w="3200"/>
        <w:gridCol w:w="400"/>
        <w:gridCol w:w="3600"/>
        <w:gridCol w:w="3600"/>
      </w:tblGrid>
      <w:tr>
        <w:trPr/>
        <w:tc>
          <w:tcPr>
            <w:tcW w:w="3200" w:type="dxa"/>
            <w:tcBorders>
              <w:top w:val="single" w:sz="4" w:space="0" w:color="999999"/>
              <w:start w:val="single" w:sz="4" w:space="0" w:color="999999"/>
              <w:bottom w:val="single" w:sz="4" w:space="0" w:color="999999"/>
              <w:end w:val="single" w:sz="4" w:space="0" w:color="999999"/>
            </w:tcBorders>
            <w:shd w:fill="F2F2F2" w:val="clear"/>
            <w:vAlign w:val="center"/>
          </w:tcPr>
          <w:p>
            <w:pPr>
              <w:pStyle w:val="Normal"/>
              <w:keepNext w:val="true"/>
              <w:rPr/>
            </w:pPr>
            <w:r>
              <w:rPr>
                <w:b/>
                <w:bCs/>
                <w:sz w:val="20"/>
                <w:szCs w:val="20"/>
              </w:rPr>
              <w:t>Ý kiến của phòng nhân sự</w:t>
            </w:r>
          </w:p>
        </w:tc>
        <w:tc>
          <w:tcPr>
            <w:tcW w:w="7600" w:type="dxa"/>
            <w:gridSpan w:val="3"/>
            <w:tcBorders>
              <w:top w:val="single" w:sz="4" w:space="0" w:color="999999"/>
              <w:start w:val="single" w:sz="4" w:space="0" w:color="999999"/>
              <w:bottom w:val="single" w:sz="4" w:space="0" w:color="999999"/>
              <w:end w:val="single" w:sz="4" w:space="0" w:color="999999"/>
            </w:tcBorders>
            <w:vAlign w:val="center"/>
          </w:tcPr>
          <w:p>
            <w:pPr>
              <w:pStyle w:val="Normal"/>
              <w:keepNext w:val="true"/>
              <w:spacing w:lineRule="auto" w:line="240" w:before="0" w:after="0"/>
              <w:rPr/>
            </w:pPr>
            <w:r>
              <w:rPr>
                <w:rFonts w:eastAsia="Times New Roman"/>
                <w:b w:val="false"/>
                <w:sz w:val="22"/>
              </w:rPr>
              <w:t>Đồng ý với nhu cầu tuyển thay thế 01 nhân sự. Khoảng lương đề xuất phù hợp với ngân sách đã được phê duyệt. Sau khi có kết quả phê duyệt, Phòng Nhân sự sẽ lập kế hoạch và triển khai tuyển dụng.</w:t>
            </w:r>
          </w:p>
        </w:tc>
      </w:tr>
      <w:tr>
        <w:trPr/>
        <w:tc>
          <w:tcPr>
            <w:tcW w:w="3200" w:type="dxa"/>
            <w:tcBorders>
              <w:top w:val="single" w:sz="4" w:space="0" w:color="999999"/>
              <w:start w:val="single" w:sz="4" w:space="0" w:color="999999"/>
              <w:bottom w:val="single" w:sz="4" w:space="0" w:color="999999"/>
              <w:end w:val="single" w:sz="4" w:space="0" w:color="999999"/>
            </w:tcBorders>
            <w:shd w:fill="F2F2F2" w:val="clear"/>
            <w:vAlign w:val="center"/>
          </w:tcPr>
          <w:p>
            <w:pPr>
              <w:pStyle w:val="Normal"/>
              <w:keepNext w:val="true"/>
              <w:rPr/>
            </w:pPr>
            <w:r>
              <w:rPr>
                <w:b/>
                <w:bCs/>
                <w:sz w:val="20"/>
                <w:szCs w:val="20"/>
              </w:rPr>
              <w:t>Ý kiến của bộ phận liên quan đến ngân sách (nếu có)</w:t>
            </w:r>
          </w:p>
        </w:tc>
        <w:tc>
          <w:tcPr>
            <w:tcW w:w="7600" w:type="dxa"/>
            <w:gridSpan w:val="3"/>
            <w:tcBorders>
              <w:top w:val="single" w:sz="4" w:space="0" w:color="999999"/>
              <w:start w:val="single" w:sz="4" w:space="0" w:color="999999"/>
              <w:bottom w:val="single" w:sz="4" w:space="0" w:color="999999"/>
              <w:end w:val="single" w:sz="4" w:space="0" w:color="999999"/>
            </w:tcBorders>
            <w:vAlign w:val="center"/>
          </w:tcPr>
          <w:p>
            <w:pPr>
              <w:pStyle w:val="Normal"/>
              <w:keepNext w:val="true"/>
              <w:rPr/>
            </w:pPr>
            <w:r>
              <w:rPr>
                <w:sz w:val="20"/>
                <w:szCs w:val="20"/>
              </w:rPr>
              <w:t>Ngân sách nằm trong định biên đã duyệt đầu năm, không phát sinh thêm.</w:t>
            </w:r>
          </w:p>
        </w:tc>
      </w:tr>
      <w:tr>
        <w:trPr/>
        <w:tc>
          <w:tcPr>
            <w:tcW w:w="3200" w:type="dxa"/>
            <w:tcBorders>
              <w:top w:val="single" w:sz="4" w:space="0" w:color="999999"/>
              <w:start w:val="single" w:sz="4" w:space="0" w:color="999999"/>
              <w:bottom w:val="single" w:sz="4" w:space="0" w:color="999999"/>
              <w:end w:val="single" w:sz="4" w:space="0" w:color="999999"/>
            </w:tcBorders>
            <w:shd w:fill="F2F2F2" w:val="clear"/>
            <w:vAlign w:val="center"/>
          </w:tcPr>
          <w:p>
            <w:pPr>
              <w:pStyle w:val="Normal"/>
              <w:keepNext w:val="true"/>
              <w:rPr/>
            </w:pPr>
            <w:r>
              <w:rPr>
                <w:b/>
                <w:bCs/>
                <w:sz w:val="20"/>
                <w:szCs w:val="20"/>
              </w:rPr>
              <w:t>Kết quả phê duyệt</w:t>
            </w:r>
          </w:p>
        </w:tc>
        <w:tc>
          <w:tcPr>
            <w:tcW w:w="7600" w:type="dxa"/>
            <w:gridSpan w:val="3"/>
            <w:tcBorders>
              <w:top w:val="single" w:sz="4" w:space="0" w:color="999999"/>
              <w:start w:val="single" w:sz="4" w:space="0" w:color="999999"/>
              <w:bottom w:val="single" w:sz="4" w:space="0" w:color="999999"/>
              <w:end w:val="single" w:sz="4" w:space="0" w:color="999999"/>
            </w:tcBorders>
            <w:vAlign w:val="center"/>
          </w:tcPr>
          <w:p>
            <w:pPr>
              <w:pStyle w:val="Normal"/>
              <w:keepNext w:val="true"/>
              <w:rPr/>
            </w:pPr>
            <w:r>
              <w:rPr>
                <w:sz w:val="20"/>
                <w:szCs w:val="20"/>
              </w:rPr>
              <w:t xml:space="preserve">☒ </w:t>
            </w:r>
            <w:r>
              <w:rPr>
                <w:sz w:val="20"/>
                <w:szCs w:val="20"/>
              </w:rPr>
              <w:t>Đồng ý       ☐ Không đồng ý       ☐ Yêu cầu điều chỉnh</w:t>
            </w:r>
          </w:p>
        </w:tc>
      </w:tr>
      <w:tr>
        <w:trPr/>
        <w:tc>
          <w:tcPr>
            <w:tcW w:w="3600" w:type="dxa"/>
            <w:gridSpan w:val="2"/>
            <w:tcBorders>
              <w:top w:val="single" w:sz="4" w:space="0" w:color="999999"/>
              <w:start w:val="single" w:sz="4" w:space="0" w:color="999999"/>
              <w:bottom w:val="single" w:sz="4" w:space="0" w:color="999999"/>
              <w:end w:val="single" w:sz="4" w:space="0" w:color="999999"/>
            </w:tcBorders>
            <w:tcMar>
              <w:top w:w="200" w:type="dxa"/>
              <w:bottom w:w="400" w:type="dxa"/>
            </w:tcMar>
          </w:tcPr>
          <w:p>
            <w:pPr>
              <w:pStyle w:val="Normal"/>
              <w:keepNext w:val="true"/>
              <w:spacing w:lineRule="auto" w:line="240" w:before="0" w:after="0"/>
              <w:jc w:val="center"/>
              <w:rPr>
                <w:sz w:val="20"/>
                <w:szCs w:val="20"/>
              </w:rPr>
            </w:pPr>
            <w:r>
              <w:rPr>
                <w:rFonts w:eastAsia="Times New Roman"/>
                <w:b/>
                <w:sz w:val="20"/>
                <w:szCs w:val="20"/>
              </w:rPr>
              <w:t>Người đề xuất</w:t>
            </w:r>
          </w:p>
          <w:p>
            <w:pPr>
              <w:pStyle w:val="Normal"/>
              <w:keepNext w:val="true"/>
              <w:spacing w:lineRule="auto" w:line="240" w:before="0" w:after="0"/>
              <w:jc w:val="center"/>
              <w:rPr>
                <w:sz w:val="20"/>
                <w:szCs w:val="20"/>
              </w:rPr>
            </w:pPr>
            <w:r>
              <w:rPr>
                <w:rFonts w:eastAsia="Times New Roman"/>
                <w:b/>
                <w:sz w:val="20"/>
                <w:szCs w:val="20"/>
              </w:rPr>
              <w:t>(Ký, ghi rõ họ tên)</w:t>
            </w:r>
          </w:p>
        </w:tc>
        <w:tc>
          <w:tcPr>
            <w:tcW w:w="3600" w:type="dxa"/>
            <w:tcBorders>
              <w:top w:val="single" w:sz="4" w:space="0" w:color="999999"/>
              <w:start w:val="single" w:sz="4" w:space="0" w:color="999999"/>
              <w:bottom w:val="single" w:sz="4" w:space="0" w:color="999999"/>
              <w:end w:val="single" w:sz="4" w:space="0" w:color="999999"/>
            </w:tcBorders>
            <w:tcMar>
              <w:top w:w="200" w:type="dxa"/>
              <w:bottom w:w="400" w:type="dxa"/>
            </w:tcMar>
          </w:tcPr>
          <w:p>
            <w:pPr>
              <w:pStyle w:val="Normal"/>
              <w:keepNext w:val="true"/>
              <w:spacing w:lineRule="auto" w:line="240" w:before="0" w:after="0"/>
              <w:jc w:val="center"/>
              <w:rPr>
                <w:sz w:val="20"/>
                <w:szCs w:val="20"/>
              </w:rPr>
            </w:pPr>
            <w:r>
              <w:rPr>
                <w:rFonts w:eastAsia="Times New Roman"/>
                <w:b/>
                <w:sz w:val="20"/>
                <w:szCs w:val="20"/>
              </w:rPr>
              <w:t>Phòng Nhân sự rà soát</w:t>
            </w:r>
          </w:p>
          <w:p>
            <w:pPr>
              <w:pStyle w:val="Normal"/>
              <w:keepNext w:val="true"/>
              <w:spacing w:lineRule="auto" w:line="240" w:before="0" w:after="0"/>
              <w:jc w:val="center"/>
              <w:rPr>
                <w:sz w:val="20"/>
                <w:szCs w:val="20"/>
              </w:rPr>
            </w:pPr>
            <w:r>
              <w:rPr>
                <w:rFonts w:eastAsia="Times New Roman"/>
                <w:b/>
                <w:sz w:val="20"/>
                <w:szCs w:val="20"/>
              </w:rPr>
              <w:t>(Ký, ghi rõ họ tên)</w:t>
            </w:r>
          </w:p>
        </w:tc>
        <w:tc>
          <w:tcPr>
            <w:tcW w:w="3600" w:type="dxa"/>
            <w:tcBorders>
              <w:top w:val="single" w:sz="4" w:space="0" w:color="999999"/>
              <w:start w:val="single" w:sz="4" w:space="0" w:color="999999"/>
              <w:bottom w:val="single" w:sz="4" w:space="0" w:color="999999"/>
              <w:end w:val="single" w:sz="4" w:space="0" w:color="999999"/>
            </w:tcBorders>
            <w:tcMar>
              <w:top w:w="200" w:type="dxa"/>
              <w:bottom w:w="400" w:type="dxa"/>
            </w:tcMar>
          </w:tcPr>
          <w:p>
            <w:pPr>
              <w:pStyle w:val="Normal"/>
              <w:keepNext w:val="true"/>
              <w:spacing w:lineRule="auto" w:line="240" w:before="0" w:after="0"/>
              <w:jc w:val="center"/>
              <w:rPr>
                <w:sz w:val="20"/>
                <w:szCs w:val="20"/>
              </w:rPr>
            </w:pPr>
            <w:r>
              <w:rPr>
                <w:rFonts w:eastAsia="Times New Roman"/>
                <w:b/>
                <w:sz w:val="20"/>
                <w:szCs w:val="20"/>
              </w:rPr>
              <w:t>Người có thẩm quyền phê duyệt</w:t>
            </w:r>
          </w:p>
          <w:p>
            <w:pPr>
              <w:pStyle w:val="Normal"/>
              <w:keepNext w:val="true"/>
              <w:spacing w:lineRule="auto" w:line="240" w:before="0" w:after="0"/>
              <w:jc w:val="center"/>
              <w:rPr>
                <w:sz w:val="20"/>
                <w:szCs w:val="20"/>
              </w:rPr>
            </w:pPr>
            <w:r>
              <w:rPr>
                <w:rFonts w:eastAsia="Times New Roman"/>
                <w:b/>
                <w:sz w:val="20"/>
                <w:szCs w:val="20"/>
              </w:rPr>
              <w:t>(Ký, ghi rõ họ tên)</w:t>
            </w:r>
          </w:p>
        </w:tc>
      </w:tr>
    </w:tbl>
    <w:p>
      <w:pPr>
        <w:pStyle w:val="Normal"/>
        <w:spacing w:before="400" w:after="0"/>
        <w:rPr/>
      </w:pPr>
      <w:r>
        <w:rPr>
          <w:i/>
          <w:iCs/>
          <w:color w:val="666666"/>
          <w:sz w:val="18"/>
          <w:szCs w:val="18"/>
        </w:rPr>
        <w:t>Ghi chú: Đánh dấu (☒) vào phương án phù hợp. Với các mục cần mô tả, ghi ngắn gọn, đủ căn cứ để phòng nhân sự và người phê duyệt hiểu rõ nhu cầu.</w:t>
      </w:r>
    </w:p>
    <w:sectPr>
      <w:type w:val="nextPage"/>
      <w:pgSz w:w="12240" w:h="15840"/>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40"/>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Unicode MS"/>
        <w:lang w:val="vi-VN" w:eastAsia="zh-CN" w:bidi="hi-IN"/>
      </w:rPr>
    </w:rPrDefault>
    <w:pPrDefault>
      <w:pPr>
        <w:suppressAutoHyphens w:val="true"/>
      </w:pPr>
    </w:pPrDefault>
  </w:docDefaults>
  <w:style w:type="paragraph" w:styleId="Normal">
    <w:name w:val="Normal"/>
    <w:qFormat/>
    <w:pPr>
      <w:widowControl/>
      <w:bidi w:val="0"/>
      <w:spacing w:before="0" w:after="0"/>
      <w:jc w:val="start"/>
    </w:pPr>
    <w:rPr>
      <w:rFonts w:ascii="Times New Roman" w:hAnsi="Times New Roman" w:eastAsia="NSimSun" w:cs="Arial Unicode MS"/>
      <w:color w:val="auto"/>
      <w:kern w:val="0"/>
      <w:sz w:val="20"/>
      <w:szCs w:val="20"/>
      <w:lang w:val="vi-VN" w:eastAsia="zh-CN" w:bidi="hi-IN"/>
    </w:rPr>
  </w:style>
  <w:style w:type="paragraph" w:styleId="Heading1">
    <w:name w:val="heading 1"/>
    <w:basedOn w:val="Heading"/>
    <w:qFormat/>
    <w:pPr/>
    <w:rPr>
      <w:color w:val="2E74B5"/>
      <w:sz w:val="32"/>
      <w:szCs w:val="32"/>
    </w:rPr>
  </w:style>
  <w:style w:type="paragraph" w:styleId="Heading2">
    <w:name w:val="heading 2"/>
    <w:basedOn w:val="Heading"/>
    <w:qFormat/>
    <w:pPr/>
    <w:rPr>
      <w:color w:val="2E74B5"/>
      <w:sz w:val="26"/>
      <w:szCs w:val="26"/>
    </w:rPr>
  </w:style>
  <w:style w:type="paragraph" w:styleId="Heading3">
    <w:name w:val="heading 3"/>
    <w:basedOn w:val="Heading"/>
    <w:qFormat/>
    <w:pPr/>
    <w:rPr>
      <w:color w:val="1F4D78"/>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link w:val="EndnoteText"/>
    <w:uiPriority w:val="99"/>
    <w:semiHidden/>
    <w:unhideWhenUsed/>
    <w:qFormat/>
    <w:rPr>
      <w:sz w:val="20"/>
      <w:szCs w:val="20"/>
    </w:rPr>
  </w:style>
  <w:style w:type="paragraph" w:styleId="Heading">
    <w:name w:val="Heading"/>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Heading"/>
    <w:qFormat/>
    <w:pPr/>
    <w:rPr>
      <w:sz w:val="56"/>
      <w:szCs w:val="56"/>
    </w:rPr>
  </w:style>
  <w:style w:type="paragraph" w:styleId="StrongEmphasis">
    <w:name w:val="Strong Emphasis"/>
    <w:qFormat/>
    <w:pPr>
      <w:widowControl/>
      <w:bidi w:val="0"/>
      <w:spacing w:before="0" w:after="0"/>
      <w:jc w:val="start"/>
    </w:pPr>
    <w:rPr>
      <w:rFonts w:ascii="Times New Roman" w:hAnsi="Times New Roman" w:eastAsia="NSimSun" w:cs="Arial Unicode MS"/>
      <w:b/>
      <w:bCs/>
      <w:color w:val="auto"/>
      <w:kern w:val="0"/>
      <w:sz w:val="20"/>
      <w:szCs w:val="20"/>
      <w:lang w:val="vi-VN" w:eastAsia="zh-CN" w:bidi="hi-IN"/>
    </w:rPr>
  </w:style>
  <w:style w:type="paragraph" w:styleId="ListParagraph">
    <w:name w:val="List Paragraph"/>
    <w:qFormat/>
    <w:pPr>
      <w:widowControl/>
      <w:bidi w:val="0"/>
      <w:spacing w:before="0" w:after="0"/>
      <w:jc w:val="start"/>
    </w:pPr>
    <w:rPr>
      <w:rFonts w:ascii="Times New Roman" w:hAnsi="Times New Roman" w:eastAsia="NSimSun" w:cs="Arial Unicode MS"/>
      <w:color w:val="auto"/>
      <w:kern w:val="0"/>
      <w:sz w:val="20"/>
      <w:szCs w:val="20"/>
      <w:lang w:val="vi-VN"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LibreOffice/26.2.4.2$Windows_X86_64 LibreOffice_project/0229ac93fcf0d7cbc6376066c6f35021cef002dc</Application>
  <AppVersion>15.0000</AppVersion>
  <Pages>2</Pages>
  <Words>542</Words>
  <Characters>1890</Characters>
  <CharactersWithSpaces>2406</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2026-07-27T01:39:18Z</dcterms:created>
  <dc:creator/>
  <dc:description/>
  <dc:language>vi-VN</dc:language>
  <cp:lastModifiedBy/>
  <dcterms:modified xsi:type="dcterms:W3CDTF">2026-07-27T08:55:40Z</dcterms:modified>
  <cp:revision>2</cp:revision>
  <dc:subject/>
  <dc:title>Mẫu phiếu yêu cầu tuyển dụng</dc:title>
</cp:coreProperties>
</file>