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nter" w:cs="Inter" w:eastAsia="Inter" w:hAnsi="Inter"/>
          <w:b w:val="1"/>
          <w:color w:val="434343"/>
          <w:sz w:val="38"/>
          <w:szCs w:val="38"/>
        </w:rPr>
      </w:pPr>
      <w:r w:rsidDel="00000000" w:rsidR="00000000" w:rsidRPr="00000000">
        <w:rPr>
          <w:rFonts w:ascii="Inter" w:cs="Inter" w:eastAsia="Inter" w:hAnsi="Inter"/>
          <w:b w:val="1"/>
          <w:color w:val="434343"/>
          <w:sz w:val="38"/>
          <w:szCs w:val="38"/>
          <w:rtl w:val="0"/>
        </w:rPr>
        <w:t xml:space="preserve">Bản mô tả công việc Nhân viên thiết kế</w:t>
      </w:r>
    </w:p>
    <w:p w:rsidR="00000000" w:rsidDel="00000000" w:rsidP="00000000" w:rsidRDefault="00000000" w:rsidRPr="00000000" w14:paraId="00000002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ter" w:cs="Inter" w:eastAsia="Inter" w:hAnsi="Inter"/>
          <w:b w:val="1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434343"/>
          <w:sz w:val="28"/>
          <w:szCs w:val="28"/>
          <w:rtl w:val="0"/>
        </w:rPr>
        <w:t xml:space="preserve">Mô tả công việc: </w: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Chịu trách nhiệm cho các phạm vi công việc liên quan đến thiết kế như: bộ nhận diện thương hiệu, sáng tạo logo, Key Visual, các ấn phẩm offline, online, … </w:t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Tham gia đóng góp ý tưởng, phát triển thông điệp truyền tải chính cho dự án </w:t>
      </w:r>
    </w:p>
    <w:p w:rsidR="00000000" w:rsidDel="00000000" w:rsidP="00000000" w:rsidRDefault="00000000" w:rsidRPr="00000000" w14:paraId="00000006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Cập nhật thường xuyên các xu hướng thiết kế trong và ngoài nước để các sản phẩm thiết kế đạt được tính hiệu quả cao nhất </w:t>
      </w:r>
    </w:p>
    <w:p w:rsidR="00000000" w:rsidDel="00000000" w:rsidP="00000000" w:rsidRDefault="00000000" w:rsidRPr="00000000" w14:paraId="00000007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Và một số công việc khác khi có yêu cầu. </w:t>
      </w:r>
    </w:p>
    <w:p w:rsidR="00000000" w:rsidDel="00000000" w:rsidP="00000000" w:rsidRDefault="00000000" w:rsidRPr="00000000" w14:paraId="00000008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nter" w:cs="Inter" w:eastAsia="Inter" w:hAnsi="Inter"/>
          <w:b w:val="1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434343"/>
          <w:sz w:val="28"/>
          <w:szCs w:val="28"/>
          <w:rtl w:val="0"/>
        </w:rPr>
        <w:t xml:space="preserve">Yêu cầu công việc:</w:t>
      </w:r>
    </w:p>
    <w:p w:rsidR="00000000" w:rsidDel="00000000" w:rsidP="00000000" w:rsidRDefault="00000000" w:rsidRPr="00000000" w14:paraId="0000000A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 – Tốt nghiệp Đại học, Cao đẳng chuyển ngành thiết kế, thiết kế đồ họa hoăc các chuyên ngành liên quan. </w:t>
      </w:r>
    </w:p>
    <w:p w:rsidR="00000000" w:rsidDel="00000000" w:rsidP="00000000" w:rsidRDefault="00000000" w:rsidRPr="00000000" w14:paraId="0000000B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Có ít nhất 1 năm kinh nghiệm ở vị trí tương đương </w:t>
      </w:r>
    </w:p>
    <w:p w:rsidR="00000000" w:rsidDel="00000000" w:rsidP="00000000" w:rsidRDefault="00000000" w:rsidRPr="00000000" w14:paraId="0000000C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Thành thạo trong các phần mềm thiết kế: Photoshop, Illustrator, corel. </w:t>
      </w:r>
    </w:p>
    <w:p w:rsidR="00000000" w:rsidDel="00000000" w:rsidP="00000000" w:rsidRDefault="00000000" w:rsidRPr="00000000" w14:paraId="0000000D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Chăm chỉ, sáng tạo và có trách nhiệm trong công việc 4</w:t>
      </w:r>
    </w:p>
    <w:p w:rsidR="00000000" w:rsidDel="00000000" w:rsidP="00000000" w:rsidRDefault="00000000" w:rsidRPr="00000000" w14:paraId="0000000E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Inter" w:cs="Inter" w:eastAsia="Inter" w:hAnsi="Inter"/>
          <w:b w:val="1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434343"/>
          <w:sz w:val="28"/>
          <w:szCs w:val="28"/>
          <w:rtl w:val="0"/>
        </w:rPr>
        <w:t xml:space="preserve">Quyền lợi được hưởng: </w:t>
      </w:r>
    </w:p>
    <w:p w:rsidR="00000000" w:rsidDel="00000000" w:rsidP="00000000" w:rsidRDefault="00000000" w:rsidRPr="00000000" w14:paraId="00000010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Được hưởng các phúc lợi theo quy định của công ty và nhà nước.</w:t>
      </w:r>
    </w:p>
    <w:p w:rsidR="00000000" w:rsidDel="00000000" w:rsidP="00000000" w:rsidRDefault="00000000" w:rsidRPr="00000000" w14:paraId="00000011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– Được hưởng các chế độ BHXH, BHYT, BHTN theo chế độ của Pháp luật và Công ty.</w:t>
      </w:r>
    </w:p>
    <w:p w:rsidR="00000000" w:rsidDel="00000000" w:rsidP="00000000" w:rsidRDefault="00000000" w:rsidRPr="00000000" w14:paraId="00000012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 – Được làm việc trong môi trường dân chủ, hiện đại, chuyên nghiệp và có cơ hội thăng tiến trong công việc </w:t>
      </w:r>
    </w:p>
    <w:p w:rsidR="00000000" w:rsidDel="00000000" w:rsidP="00000000" w:rsidRDefault="00000000" w:rsidRPr="00000000" w14:paraId="00000013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Inter" w:cs="Inter" w:eastAsia="Inter" w:hAnsi="Inter"/>
          <w:b w:val="1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color w:val="434343"/>
          <w:sz w:val="28"/>
          <w:szCs w:val="28"/>
          <w:rtl w:val="0"/>
        </w:rPr>
        <w:t xml:space="preserve">Mức lương: </w:t>
      </w:r>
    </w:p>
    <w:p w:rsidR="00000000" w:rsidDel="00000000" w:rsidP="00000000" w:rsidRDefault="00000000" w:rsidRPr="00000000" w14:paraId="00000015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434343"/>
          <w:sz w:val="28"/>
          <w:szCs w:val="28"/>
          <w:rtl w:val="0"/>
        </w:rPr>
        <w:t xml:space="preserve">Hiện tại, mức lương của Nhân viên Thiết kế trung bình khoảng 10 triệu đồng/tháng, khoảng lương phổ biến là 8-15 triệu đồng/tháng</w:t>
      </w:r>
    </w:p>
    <w:p w:rsidR="00000000" w:rsidDel="00000000" w:rsidP="00000000" w:rsidRDefault="00000000" w:rsidRPr="00000000" w14:paraId="00000016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nter" w:cs="Inter" w:eastAsia="Inter" w:hAnsi="Inter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