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DD" w:rsidRDefault="00C96EDD" w:rsidP="00C96EDD">
      <w:pPr>
        <w:pStyle w:val="NormalWeb"/>
        <w:shd w:val="clear" w:color="auto" w:fill="FFFFFF"/>
        <w:spacing w:before="0" w:beforeAutospacing="0"/>
        <w:rPr>
          <w:rFonts w:ascii="Helvetica" w:hAnsi="Helvetica" w:cs="Helvetica"/>
          <w:color w:val="212529"/>
        </w:rPr>
      </w:pPr>
      <w:bookmarkStart w:id="0" w:name="_GoBack"/>
      <w:r>
        <w:rPr>
          <w:rFonts w:ascii="Helvetica" w:hAnsi="Helvetica" w:cs="Helvetica"/>
          <w:color w:val="212529"/>
        </w:rPr>
        <w:t>Câu 1: Ban chấp hành Thành đoàn Hà Nội đã phát động phong trào thi đua nào vào năm 1964 nhằm khơi dậy tinh thần yêu nước của học sinh sinh viên Hà Nội?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Phong trào “Ba cải tiến”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Phong trào “Ba quyết tâm”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Phong trào “Ba sẵn sàng”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Phong trào “Ba điểm cao”</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Phong trào “Ba sẵn sàng”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 Trong Trả lời phỏng vấn của phóng viên báo “Nhân đạo” ở Hà Nội (20/7/1964), Hồ Chí Minh nói: “Nguyện vọng của nhân dân nước Việt Nam là xây dựng một nước Việt Nam …</w:t>
      </w:r>
      <w:proofErr w:type="gramStart"/>
      <w:r>
        <w:rPr>
          <w:rFonts w:ascii="Helvetica" w:hAnsi="Helvetica" w:cs="Helvetica"/>
          <w:color w:val="212529"/>
        </w:rPr>
        <w:t>”.</w:t>
      </w:r>
      <w:proofErr w:type="gramEnd"/>
      <w:r>
        <w:rPr>
          <w:rFonts w:ascii="Helvetica" w:hAnsi="Helvetica" w:cs="Helvetica"/>
          <w:color w:val="212529"/>
        </w:rPr>
        <w:t xml:space="preserve"> Hãy lựa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Hòa bình, thống nhất, độc lập, dân chủ và giàu mạnh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Độc lập, tự do, hạnh phúc, thống nhất và giàu mạnh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Thống nhất, hòa bình, độc lập, dân chủ và giàu mạnh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Độc lập, dân chủ, hòa bình, thống nhất và giàu mạnh</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A. Hòa bình, thống nhất, độc lập, dân chủ và giàu mạnh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3: Đầm Thị Nại ở nước ta thuộc tỉnh nào sau đây?</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Bình Thuận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Bình Định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Phú Yên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Khánh Hòa</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B. Bình Định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4: Trong Bài nói với đồng bào và cán bộ tỉnh Thái Bình (1/1/1967), Hồ Chí Minh viết: “Thực hành dân chủ, nghĩa là công việc đều phải bàn bạc với”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Làm quan cách mạng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Quan liêu, cửa quyền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Quan liêu, mệnh lệnh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Xa rời quần chúng</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Xa rời quần chúng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5: Chúa Nguyễn Ánh để trốn tránh thủy quân Tây Sơn trên đảo Côn Lôn (Côn Sơn) đã cùng đám tùy tùng xuống thuyền chạy ra đảo nào dưới đây?</w:t>
      </w:r>
    </w:p>
    <w:p w:rsidR="00C96EDD" w:rsidRDefault="00C96EDD" w:rsidP="00C96EDD">
      <w:pPr>
        <w:pStyle w:val="NormalWeb"/>
        <w:shd w:val="clear" w:color="auto" w:fill="FFFFFF"/>
        <w:spacing w:before="0" w:beforeAutospacing="0"/>
        <w:rPr>
          <w:rFonts w:ascii="Helvetica" w:hAnsi="Helvetica" w:cs="Helvetica"/>
          <w:color w:val="212529"/>
        </w:rPr>
      </w:pPr>
      <w:proofErr w:type="gramStart"/>
      <w:r>
        <w:rPr>
          <w:rFonts w:ascii="Helvetica" w:hAnsi="Helvetica" w:cs="Helvetica"/>
          <w:color w:val="212529"/>
        </w:rPr>
        <w:t>A. Trường Sa</w:t>
      </w:r>
      <w:proofErr w:type="gramEnd"/>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Nam Du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Phú Quốc</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Phú Quý</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Phú Quốc</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6: Chiến thắng nào của quân dân miền Bắc Việt Nam đã buộc Mỹ phải nối lại đàm phán ở Paris (1973)?</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Núi Thành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Bình Giã</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Vạn Tường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Điện Biên Phủ trên không</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Điện Biên Phủ trên không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7: Nói chuyện với anh chị em học viên, cán bộ công nhân viên, học viên trường Đại học nhân dân Việt Nam (khóa III-1958), Hồ Chí Minh cho rằng: “Muốn xã hội giàu thì mỗi cá nhân, mỗi gia đình cho đến cả nước phải...</w:t>
      </w:r>
      <w:proofErr w:type="gramStart"/>
      <w:r>
        <w:rPr>
          <w:rFonts w:ascii="Helvetica" w:hAnsi="Helvetica" w:cs="Helvetica"/>
          <w:color w:val="212529"/>
        </w:rPr>
        <w:t>”.</w:t>
      </w:r>
      <w:proofErr w:type="gramEnd"/>
      <w:r>
        <w:rPr>
          <w:rFonts w:ascii="Helvetica" w:hAnsi="Helvetica" w:cs="Helvetica"/>
          <w:color w:val="212529"/>
        </w:rPr>
        <w:t xml:space="preserve"> Hãy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Tích cực sản xuất, tích cực tiết kiệm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Lao động tốt, một người làm việc bằng hai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Thi đua sản xuất, thực hành tiết kiệm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Tăng gia sản xuất, thực hành tiết kiệm</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Tăng gia sản xuất, thực hành tiết kiệm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Câu 8: Trong Thư gửi ủy ban nhân dân các kì, tỉnh, huyện và làng (10-1945), Hồ Chí Minh viết: “Chúng ta phải hiểu rằng các cơ quan Chính phủ từ toàn quốc cho đến các làng, đều là..., nghĩa là để gánh vác việc chung cho dân, chứ không phải để đè đầu dân như trong thời kì dưới quyền thống trị của Pháp, Nhật.”</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Người giúp việc cho dân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Đầy tớ của dân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Người làm công cho dân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Công bộc của dân</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Công bộc của dân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9: Hải quân nhân dân Việt Nam được thành lập vào thời gian nào sau đây?</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Ngày 7/5/1965</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Ngày 7/5/1959</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Ngày 7/5/1955</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Ngày 7/5/1961</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B. Ngày 7/5/1959</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Câu 10: Trong Hai mươi năm đấu tranh thắng lợi của cách mạng Việt Nam (3/9/1965), Hồ Chí Minh viết: “Cuộc sống ... của chế độ xã hội chủ nghĩa từ thành thị đến nông thôn, khắp đồng bằng và miền núi”. Hãy lựa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Tự do, no ấm, tươi vui tỏa ánh sáng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Tự do, hạnh phúc, ngập tràn ánh sáng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Ấm no, tự do, hạnh phúc, tươi vui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Tự do, hạnh phúc cho mọi người dân</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Ấm no, tự do, hạnh phúc, tươi vui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Câu 11: Trong Bài nói chuyện với bộ đội, công an và cán bộ trước khi vào tiếp quản thủ đô (9/1954), Hồ Chí Minh đã căn dặn các cán bộ chiến sĩ: “về xuôi phải gương mẫu trong mọi việc, tuy hoàn cảnh của mình mà gần gũi, giúp đỡ nhân dân... sao cho người ta thấy rõ mình là con người kháng chiến”. Hãy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proofErr w:type="gramStart"/>
      <w:r>
        <w:rPr>
          <w:rFonts w:ascii="Helvetica" w:hAnsi="Helvetica" w:cs="Helvetica"/>
          <w:color w:val="212529"/>
        </w:rPr>
        <w:lastRenderedPageBreak/>
        <w:t>A. Phải theo</w:t>
      </w:r>
      <w:proofErr w:type="gramEnd"/>
      <w:r>
        <w:rPr>
          <w:rFonts w:ascii="Helvetica" w:hAnsi="Helvetica" w:cs="Helvetica"/>
          <w:color w:val="212529"/>
        </w:rPr>
        <w:t xml:space="preserve"> phong cách tây hóa trong lối sống.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Làm cho nhân dân sợ mình, nể mình.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 Vào Hà Nội phải </w:t>
      </w:r>
      <w:proofErr w:type="gramStart"/>
      <w:r>
        <w:rPr>
          <w:rFonts w:ascii="Helvetica" w:hAnsi="Helvetica" w:cs="Helvetica"/>
          <w:color w:val="212529"/>
        </w:rPr>
        <w:t>ăn</w:t>
      </w:r>
      <w:proofErr w:type="gramEnd"/>
      <w:r>
        <w:rPr>
          <w:rFonts w:ascii="Helvetica" w:hAnsi="Helvetica" w:cs="Helvetica"/>
          <w:color w:val="212529"/>
        </w:rPr>
        <w:t xml:space="preserve"> mặc thật đẹp.</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Gương mẫu trong lối nói, việc làm, thái độ.</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Gương mẫu trong lối nói, việc làm, thái độ.</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12: Quần đảo Côn Sơn thuộc quyền quản lí của các chúa Nguyễn vào thời gian nào?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Cuối thế kỉ XVII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Cuối thế kỉ XV</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Cuối thế kỉ XVIII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Cuối thế kỉ XVI</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A. Cuối thế kỉ XVII</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Câu 13: Trong bài Người Đảng viên Đảng </w:t>
      </w:r>
      <w:proofErr w:type="gramStart"/>
      <w:r>
        <w:rPr>
          <w:rFonts w:ascii="Helvetica" w:hAnsi="Helvetica" w:cs="Helvetica"/>
          <w:color w:val="212529"/>
        </w:rPr>
        <w:t>lao</w:t>
      </w:r>
      <w:proofErr w:type="gramEnd"/>
      <w:r>
        <w:rPr>
          <w:rFonts w:ascii="Helvetica" w:hAnsi="Helvetica" w:cs="Helvetica"/>
          <w:color w:val="212529"/>
        </w:rPr>
        <w:t xml:space="preserve"> động Việt Nam phải thế nào? (1951), Hồ Chí Minh viết: “Muốn cho quần chúng nghe lời mình, làm theo mình, phải thế nào cho...</w:t>
      </w:r>
      <w:proofErr w:type="gramStart"/>
      <w:r>
        <w:rPr>
          <w:rFonts w:ascii="Helvetica" w:hAnsi="Helvetica" w:cs="Helvetica"/>
          <w:color w:val="212529"/>
        </w:rPr>
        <w:t>”.</w:t>
      </w:r>
      <w:proofErr w:type="gramEnd"/>
      <w:r>
        <w:rPr>
          <w:rFonts w:ascii="Helvetica" w:hAnsi="Helvetica" w:cs="Helvetica"/>
          <w:color w:val="212529"/>
        </w:rPr>
        <w:t xml:space="preserve"> Hãy lựa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Dân nhớ, dân phục, dân yêu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Dân tin, dân phục, dân yêu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Dân vui, dân phục, dân tin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Dân hiểu, dân yêu, dân vui</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B. Dân tin, dân phục, dân yêu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14: Vườn Quốc gia nào ở nước ta được mang danh hiệu Vườn di sản?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Cát Bà</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U Minh Hạ</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U Minh Thượng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Xuân Thủy</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lastRenderedPageBreak/>
        <w:t>Đáp án:</w:t>
      </w:r>
      <w:r>
        <w:rPr>
          <w:rFonts w:ascii="Helvetica" w:hAnsi="Helvetica" w:cs="Helvetica"/>
          <w:color w:val="212529"/>
        </w:rPr>
        <w:t> A. Cát Bà</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15: Chính phủ Cách mạng Lâm thời Cộng hòa miền Nam Việt Nam được thành lập vào năm nào?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Năm 1972</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Năm 1960</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Năm 1969</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Năm 1968</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Năm 1969</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16: Vườn quốc gia Côn Đảo được thành lập từ năm nào?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Năm 1993</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Năm 1997</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Năm 1990</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Năm 1995</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Năm 1990</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Câu 17: Trong “Hô hào nhân dân chống nạn đói” (11/1945) Hồ Chí Minh đã viết: “Các bạn phải có sáng kiến để tìm ra được cách làm việc mà không mất lòng dân. Nhất là đối với các chữ CẦN, chữ KIỆM, chữ HY SINH, chữ CÔNG BẰNG thì các bạn .... </w:t>
      </w:r>
      <w:proofErr w:type="gramStart"/>
      <w:r>
        <w:rPr>
          <w:rFonts w:ascii="Helvetica" w:hAnsi="Helvetica" w:cs="Helvetica"/>
          <w:color w:val="212529"/>
        </w:rPr>
        <w:t>cho</w:t>
      </w:r>
      <w:proofErr w:type="gramEnd"/>
      <w:r>
        <w:rPr>
          <w:rFonts w:ascii="Helvetica" w:hAnsi="Helvetica" w:cs="Helvetica"/>
          <w:color w:val="212529"/>
        </w:rPr>
        <w:t xml:space="preserve"> dân chúng theo”. Hãy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Phải có biện pháp mạnh bắt buộc</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Phải tuyên truyền, phải giải thích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Phải đi tận nơi, phải xem tận chỗ</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Phải thực hành trước, phải làm gương</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Phải thực hành trước, phải làm gương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18: Trong Hai mươi năm đấu tranh thắng lợi của cách mạng Việt Nam (3/9/1965), Hồ Chí Minh viết: “Đường lối ấy chỉ có thể là đường lối của chủ nghĩa Mác - Lênin được vận dụng một cách sáng tạo vào...</w:t>
      </w:r>
      <w:proofErr w:type="gramStart"/>
      <w:r>
        <w:rPr>
          <w:rFonts w:ascii="Helvetica" w:hAnsi="Helvetica" w:cs="Helvetica"/>
          <w:color w:val="212529"/>
        </w:rPr>
        <w:t>”.</w:t>
      </w:r>
      <w:proofErr w:type="gramEnd"/>
      <w:r>
        <w:rPr>
          <w:rFonts w:ascii="Helvetica" w:hAnsi="Helvetica" w:cs="Helvetica"/>
          <w:color w:val="212529"/>
        </w:rPr>
        <w:t xml:space="preserve"> Hãy lựa chọn đáp </w:t>
      </w:r>
      <w:proofErr w:type="gramStart"/>
      <w:r>
        <w:rPr>
          <w:rFonts w:ascii="Helvetica" w:hAnsi="Helvetica" w:cs="Helvetica"/>
          <w:color w:val="212529"/>
        </w:rPr>
        <w:t>án</w:t>
      </w:r>
      <w:proofErr w:type="gramEnd"/>
      <w:r>
        <w:rPr>
          <w:rFonts w:ascii="Helvetica" w:hAnsi="Helvetica" w:cs="Helvetica"/>
          <w:color w:val="212529"/>
        </w:rPr>
        <w:t xml:space="preserve"> đúng?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A. Hoàn cảnh cụ thể của dân tộc</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Thực tiễn đấu tranh của dân tộc</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Hoàn cảnh cụ thể của cách mạng Việt Nam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Thực tiễn cách mạng của dân tộc</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Hoàn cảnh cụ thể của cách mạng Việt Nam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19: Rừng ngập mặn nào dưới đây là khu dự trữ sinh quyển đầu tiên của Việt Nam?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U Minh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Cần Giờ</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Cà Mau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Giao Thủy</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B. Cần Giờ</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20: Tổng thống Mỹ nào đã đề ra chiến lược quân sự “Ngăn đe thực tế”?</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Aixenhao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Giônxơn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Nichxơn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Kennôđy</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A. Aixenhao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21: Thương cảng Vân Đồn thuộc xã nào sau đây?</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Minh Châu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Vạn Yên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Ngọc Vừng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Quan Lạn</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D. Quan Lạn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Câu 22: Phương châm “vừa đánh vừa đàm” của Trung ương Đảng nói lên sự cần thiết phải kết hợp những hình thức đấu tranh nào trong cuộc kháng chiến chống Mỹ cứu nước?</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Quân sự, văn hoá</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Quân sự, kinh tế</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Quân sự, ngoại giao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Quân sự, chính trị</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C. Quân sự, ngoại giao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 xml:space="preserve">Câu 23: Trong bài Tư cách người công </w:t>
      </w:r>
      <w:proofErr w:type="gramStart"/>
      <w:r>
        <w:rPr>
          <w:rFonts w:ascii="Helvetica" w:hAnsi="Helvetica" w:cs="Helvetica"/>
          <w:color w:val="212529"/>
        </w:rPr>
        <w:t>an</w:t>
      </w:r>
      <w:proofErr w:type="gramEnd"/>
      <w:r>
        <w:rPr>
          <w:rFonts w:ascii="Helvetica" w:hAnsi="Helvetica" w:cs="Helvetica"/>
          <w:color w:val="212529"/>
        </w:rPr>
        <w:t xml:space="preserve"> cách mệnh (1948), Hồ Chí Minh dạy tư cách người công an cách mệnh đối với công việc phải thế nào?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Say mê</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Tận tuỵ</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Chăm chỉ</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Đam mê</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B. Tận tuỵ</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24: Bốn tỉnh đầu tiên giành được chính quyền trong Cách mạng Tháng Tám – 1945 gồm những tỉnh nào?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Thái Bình, Thanh Hóa, Huế, Sài Gòn</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Bắc Giang, Hải Dương, Hà Tĩnh và Quảng Nam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 Hà Nội, Hải Phòng, Hải Dương, Thái Bình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Hà Nội, Nam Định, Hải Dương, Hải Phòng</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B. Bắc Giang, Hải Dương, Hà Tĩnh và Quảng Nam</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Câu 25: Ở quần đảo Côn Đảo, rùa biển vào mùa sinh sản thường tập trung ở hòn nào?</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A. Hòn Bảy Cạnh</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B. Hòn Vung</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lastRenderedPageBreak/>
        <w:t>C. Hòn Cau</w:t>
      </w:r>
    </w:p>
    <w:p w:rsidR="00C96EDD" w:rsidRDefault="00C96EDD" w:rsidP="00C96EDD">
      <w:pPr>
        <w:pStyle w:val="NormalWeb"/>
        <w:shd w:val="clear" w:color="auto" w:fill="FFFFFF"/>
        <w:spacing w:before="0" w:beforeAutospacing="0"/>
        <w:rPr>
          <w:rFonts w:ascii="Helvetica" w:hAnsi="Helvetica" w:cs="Helvetica"/>
          <w:color w:val="212529"/>
        </w:rPr>
      </w:pPr>
      <w:r>
        <w:rPr>
          <w:rFonts w:ascii="Helvetica" w:hAnsi="Helvetica" w:cs="Helvetica"/>
          <w:color w:val="212529"/>
        </w:rPr>
        <w:t>D. Hòn Trứng</w:t>
      </w:r>
    </w:p>
    <w:p w:rsidR="00C96EDD" w:rsidRDefault="00C96EDD" w:rsidP="00C96EDD">
      <w:pPr>
        <w:pStyle w:val="NormalWeb"/>
        <w:shd w:val="clear" w:color="auto" w:fill="FFFFFF"/>
        <w:spacing w:before="0" w:beforeAutospacing="0"/>
        <w:rPr>
          <w:rFonts w:ascii="Helvetica" w:hAnsi="Helvetica" w:cs="Helvetica"/>
          <w:color w:val="212529"/>
        </w:rPr>
      </w:pPr>
      <w:r>
        <w:rPr>
          <w:rStyle w:val="Strong"/>
          <w:rFonts w:ascii="Helvetica" w:hAnsi="Helvetica" w:cs="Helvetica"/>
          <w:color w:val="212529"/>
        </w:rPr>
        <w:t>Đáp án:</w:t>
      </w:r>
      <w:r>
        <w:rPr>
          <w:rFonts w:ascii="Helvetica" w:hAnsi="Helvetica" w:cs="Helvetica"/>
          <w:color w:val="212529"/>
        </w:rPr>
        <w:t> A. Hòn Bảy Cạnh</w:t>
      </w:r>
    </w:p>
    <w:bookmarkEnd w:id="0"/>
    <w:p w:rsidR="00DA4672" w:rsidRDefault="00185872"/>
    <w:sectPr w:rsidR="00DA4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DD"/>
    <w:rsid w:val="00153998"/>
    <w:rsid w:val="00185872"/>
    <w:rsid w:val="0052782C"/>
    <w:rsid w:val="00B322B2"/>
    <w:rsid w:val="00C96EDD"/>
    <w:rsid w:val="00E34CFC"/>
    <w:rsid w:val="00FD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7627F-EA77-4057-971D-94FCE87E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6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2025-01-13T03:00:00Z</dcterms:created>
  <dcterms:modified xsi:type="dcterms:W3CDTF">2025-01-13T03:00:00Z</dcterms:modified>
</cp:coreProperties>
</file>