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6A34A" w14:textId="77777777" w:rsidR="00F6070F" w:rsidRPr="00F65106" w:rsidRDefault="00F6070F" w:rsidP="00F6070F">
      <w:pPr>
        <w:spacing w:line="360" w:lineRule="auto"/>
        <w:jc w:val="center"/>
        <w:rPr>
          <w:b/>
          <w:bCs/>
          <w:sz w:val="28"/>
          <w:szCs w:val="28"/>
        </w:rPr>
      </w:pPr>
      <w:r w:rsidRPr="00F65106">
        <w:rPr>
          <w:b/>
          <w:bCs/>
          <w:sz w:val="28"/>
          <w:szCs w:val="28"/>
        </w:rPr>
        <w:t xml:space="preserve">CUỘC THI </w:t>
      </w:r>
      <w:r w:rsidRPr="00F65106">
        <w:rPr>
          <w:rFonts w:hint="eastAsia"/>
          <w:b/>
          <w:bCs/>
          <w:sz w:val="28"/>
          <w:szCs w:val="28"/>
        </w:rPr>
        <w:t>Đ</w:t>
      </w:r>
      <w:r w:rsidRPr="00F65106">
        <w:rPr>
          <w:b/>
          <w:bCs/>
          <w:sz w:val="28"/>
          <w:szCs w:val="28"/>
        </w:rPr>
        <w:t>ẠI SỨ V</w:t>
      </w:r>
      <w:r w:rsidRPr="00F65106">
        <w:rPr>
          <w:rFonts w:hint="eastAsia"/>
          <w:b/>
          <w:bCs/>
          <w:sz w:val="28"/>
          <w:szCs w:val="28"/>
        </w:rPr>
        <w:t>Ă</w:t>
      </w:r>
      <w:r w:rsidRPr="00F65106">
        <w:rPr>
          <w:b/>
          <w:bCs/>
          <w:sz w:val="28"/>
          <w:szCs w:val="28"/>
        </w:rPr>
        <w:t>N H</w:t>
      </w:r>
      <w:r w:rsidRPr="00F65106">
        <w:rPr>
          <w:rFonts w:hint="eastAsia"/>
          <w:b/>
          <w:bCs/>
          <w:sz w:val="28"/>
          <w:szCs w:val="28"/>
        </w:rPr>
        <w:t>Ó</w:t>
      </w:r>
      <w:r w:rsidRPr="00F65106">
        <w:rPr>
          <w:b/>
          <w:bCs/>
          <w:sz w:val="28"/>
          <w:szCs w:val="28"/>
        </w:rPr>
        <w:t xml:space="preserve">A </w:t>
      </w:r>
      <w:r w:rsidRPr="00F65106">
        <w:rPr>
          <w:rFonts w:hint="eastAsia"/>
          <w:b/>
          <w:bCs/>
          <w:sz w:val="28"/>
          <w:szCs w:val="28"/>
        </w:rPr>
        <w:t>Đ</w:t>
      </w:r>
      <w:r w:rsidRPr="00F65106">
        <w:rPr>
          <w:b/>
          <w:bCs/>
          <w:sz w:val="28"/>
          <w:szCs w:val="28"/>
        </w:rPr>
        <w:t>ỌC N</w:t>
      </w:r>
      <w:r w:rsidRPr="00F65106">
        <w:rPr>
          <w:rFonts w:hint="eastAsia"/>
          <w:b/>
          <w:bCs/>
          <w:sz w:val="28"/>
          <w:szCs w:val="28"/>
        </w:rPr>
        <w:t>Ă</w:t>
      </w:r>
      <w:r w:rsidRPr="00F65106">
        <w:rPr>
          <w:b/>
          <w:bCs/>
          <w:sz w:val="28"/>
          <w:szCs w:val="28"/>
        </w:rPr>
        <w:t>M 2025</w:t>
      </w:r>
    </w:p>
    <w:p w14:paraId="61733C40" w14:textId="77777777" w:rsidR="00F6070F" w:rsidRPr="00F6070F" w:rsidRDefault="00F6070F" w:rsidP="00F6070F">
      <w:pPr>
        <w:spacing w:line="360" w:lineRule="auto"/>
        <w:jc w:val="center"/>
        <w:rPr>
          <w:b/>
          <w:bCs/>
          <w:sz w:val="28"/>
          <w:szCs w:val="28"/>
        </w:rPr>
      </w:pPr>
      <w:r w:rsidRPr="00F6070F">
        <w:rPr>
          <w:b/>
          <w:bCs/>
          <w:sz w:val="28"/>
          <w:szCs w:val="28"/>
        </w:rPr>
        <w:t xml:space="preserve">** </w:t>
      </w:r>
      <w:r w:rsidRPr="00F6070F">
        <w:rPr>
          <w:rFonts w:hint="eastAsia"/>
          <w:b/>
          <w:bCs/>
          <w:sz w:val="28"/>
          <w:szCs w:val="28"/>
        </w:rPr>
        <w:t>Đề</w:t>
      </w:r>
      <w:r w:rsidRPr="00F6070F">
        <w:rPr>
          <w:b/>
          <w:bCs/>
          <w:sz w:val="28"/>
          <w:szCs w:val="28"/>
        </w:rPr>
        <w:t xml:space="preserve"> thi d</w:t>
      </w:r>
      <w:r w:rsidRPr="00F6070F">
        <w:rPr>
          <w:rFonts w:hint="eastAsia"/>
          <w:b/>
          <w:bCs/>
          <w:sz w:val="28"/>
          <w:szCs w:val="28"/>
        </w:rPr>
        <w:t>à</w:t>
      </w:r>
      <w:r w:rsidRPr="00F6070F">
        <w:rPr>
          <w:b/>
          <w:bCs/>
          <w:sz w:val="28"/>
          <w:szCs w:val="28"/>
        </w:rPr>
        <w:t xml:space="preserve">nh cho </w:t>
      </w:r>
      <w:r w:rsidRPr="00F6070F">
        <w:rPr>
          <w:rStyle w:val="Strong"/>
          <w:b w:val="0"/>
          <w:bCs w:val="0"/>
        </w:rPr>
        <w:t>học sinh phổ thông và sinh viên</w:t>
      </w:r>
      <w:r w:rsidRPr="00F6070F">
        <w:rPr>
          <w:b/>
          <w:bCs/>
          <w:sz w:val="28"/>
          <w:szCs w:val="28"/>
        </w:rPr>
        <w:t>**</w:t>
      </w:r>
    </w:p>
    <w:p w14:paraId="7F5E96A8" w14:textId="743AAA12" w:rsidR="00F6070F" w:rsidRPr="00F6070F" w:rsidRDefault="00F6070F" w:rsidP="00F6070F">
      <w:pPr>
        <w:spacing w:line="360" w:lineRule="auto"/>
        <w:rPr>
          <w:b/>
          <w:bCs/>
        </w:rPr>
      </w:pPr>
      <w:r w:rsidRPr="00F6070F">
        <w:rPr>
          <w:b/>
          <w:bCs/>
        </w:rPr>
        <w:t>Đề 2:</w:t>
      </w:r>
    </w:p>
    <w:p w14:paraId="0F70C712" w14:textId="064AD1C8" w:rsidR="00F6070F" w:rsidRPr="00F6070F" w:rsidRDefault="00F6070F" w:rsidP="00F6070F">
      <w:pPr>
        <w:spacing w:line="360" w:lineRule="auto"/>
        <w:rPr>
          <w:b/>
          <w:bCs/>
        </w:rPr>
      </w:pPr>
      <w:r w:rsidRPr="00F6070F">
        <w:rPr>
          <w:b/>
          <w:bCs/>
        </w:rPr>
        <w:t>Câu 1: Anh (chị) hãy sáng tác một tác phẩm văn học (truyện ngắn) nhằm lan tỏa tình yêu đọc sách, thông qua đó khơi dậy trách nhiệm với bản thân, gia đình, xã hội và khát vọng xây dựng đất nước thịnh vượng, phồn vinh, văn minh, hạnh phúc.</w:t>
      </w:r>
    </w:p>
    <w:p w14:paraId="7491B79B" w14:textId="77777777" w:rsidR="00F6070F" w:rsidRPr="00F6070F" w:rsidRDefault="00F6070F" w:rsidP="00F6070F">
      <w:pPr>
        <w:spacing w:line="360" w:lineRule="auto"/>
        <w:jc w:val="center"/>
        <w:rPr>
          <w:b/>
          <w:bCs/>
          <w:color w:val="2F5496" w:themeColor="accent1" w:themeShade="BF"/>
        </w:rPr>
      </w:pPr>
      <w:r w:rsidRPr="00F6070F">
        <w:rPr>
          <w:b/>
          <w:bCs/>
          <w:color w:val="2F5496" w:themeColor="accent1" w:themeShade="BF"/>
        </w:rPr>
        <w:t>Ánh sáng từ những trang sách</w:t>
      </w:r>
    </w:p>
    <w:p w14:paraId="153DACBF" w14:textId="77777777" w:rsidR="00F6070F" w:rsidRPr="00F6070F" w:rsidRDefault="00F6070F" w:rsidP="00F6070F">
      <w:pPr>
        <w:spacing w:line="360" w:lineRule="auto"/>
        <w:ind w:firstLine="720"/>
      </w:pPr>
      <w:r w:rsidRPr="00F6070F">
        <w:t>Làng Đồi Gió nằm nép mình bên những dãy núi xanh ngút ngàn. Nơi đây, cuộc sống vốn yên bình nhưng nghèo nàn, và sách gần như là thứ xa lạ với những người dân. Trong làng, chỉ có một cậu bé luôn say mê những con chữ—Nam, một cậu bé mười ba tuổi có đôi mắt sáng như ánh sao đêm.</w:t>
      </w:r>
    </w:p>
    <w:p w14:paraId="7A18E38A" w14:textId="77777777" w:rsidR="00F6070F" w:rsidRPr="00F6070F" w:rsidRDefault="00F6070F" w:rsidP="00F6070F">
      <w:pPr>
        <w:spacing w:line="360" w:lineRule="auto"/>
        <w:ind w:firstLine="720"/>
      </w:pPr>
      <w:r w:rsidRPr="00F6070F">
        <w:t>Nam lớn lên trong một gia đình nghèo. Bố mẹ em quanh năm quần quật trên những thửa ruộng cằn, còn Nam, từ nhỏ đã luôn tò mò về thế giới bên ngoài. Cậu thường ngồi bên bậc cửa, hướng ánh mắt về phía con đường đất đỏ ngoằn ngoèo dẫn ra thị trấn xa xôi. Trong những câu chuyện kể vội của những người đi chợ về, Nam nghe được những điều kỳ thú về một thế giới rộng lớn hơn ngôi làng nhỏ bé này. Nhưng tất cả chỉ là tưởng tượng, vì cậu chưa bao giờ có cơ hội thực sự nhìn thấy chúng.</w:t>
      </w:r>
    </w:p>
    <w:p w14:paraId="27DE2244" w14:textId="77777777" w:rsidR="00F6070F" w:rsidRPr="00F6070F" w:rsidRDefault="00F6070F" w:rsidP="00F6070F">
      <w:pPr>
        <w:spacing w:line="360" w:lineRule="auto"/>
        <w:ind w:firstLine="720"/>
      </w:pPr>
      <w:r w:rsidRPr="00F6070F">
        <w:t>Một ngày nọ, khi đang chơi gần bìa rừng, Nam tình cờ tìm thấy một cuốn sách cũ bị bỏ quên trong căn nhà hoang. Đó là cuốn "Những tấm lòng cao cả". Cậu cẩn thận nhặt lên, phủi sạch bụi và háo hức đọc từng dòng chữ. Những câu chuyện trong sách mở ra trước mắt Nam một thế giới mới, nơi con người có thể trở nên tốt đẹp hơn, nơi lòng nhân ái và sự kiên trì có thể thay đổi số phận. Từ đó, Nam khao khát có thêm nhiều sách hơn, nhưng trong làng, sách là một thứ gì đó xa xỉ.</w:t>
      </w:r>
    </w:p>
    <w:p w14:paraId="0FD54B5F" w14:textId="77777777" w:rsidR="00F6070F" w:rsidRPr="00F6070F" w:rsidRDefault="00F6070F" w:rsidP="00F6070F">
      <w:pPr>
        <w:spacing w:line="360" w:lineRule="auto"/>
        <w:ind w:firstLine="720"/>
      </w:pPr>
      <w:r w:rsidRPr="00F6070F">
        <w:t>Không cam chịu, Nam quyết định lên huyện để tìm kiếm những cuốn sách cũ. Cậu đi bộ hơn mười cây số, đến một tiệm sách nhỏ và ngỏ ý xin những cuốn sách không còn bán được. Bà chủ tiệm cảm động trước sự ham học của cậu bé, đã tặng cậu một chồng sách cũ. Cầm những quyển sách trên tay, Nam vui sướng như đang ôm cả kho báu.</w:t>
      </w:r>
    </w:p>
    <w:p w14:paraId="04B925A0" w14:textId="77777777" w:rsidR="00F6070F" w:rsidRPr="00F6070F" w:rsidRDefault="00F6070F" w:rsidP="00F6070F">
      <w:pPr>
        <w:spacing w:line="360" w:lineRule="auto"/>
        <w:ind w:firstLine="720"/>
      </w:pPr>
      <w:r w:rsidRPr="00F6070F">
        <w:t>Những ngày sau đó, cậu miệt mài đọc từng cuốn sách một. Cậu đọc về những phát minh vĩ đại, về những con người đã thay đổi thế giới bằng tri thức và nghị lực. Mỗi trang sách là một bài học mới, một nguồn cảm hứng bất tận. Nhưng Nam không muốn chỉ giữ những điều quý giá này cho riêng mình. Cậu muốn chia sẻ với mọi người, muốn trẻ em trong làng cũng có cơ hội biết đến những điều kỳ diệu mà sách mang lại.</w:t>
      </w:r>
    </w:p>
    <w:p w14:paraId="4DE521BF" w14:textId="77777777" w:rsidR="00F6070F" w:rsidRPr="00F6070F" w:rsidRDefault="00F6070F" w:rsidP="00F6070F">
      <w:pPr>
        <w:spacing w:line="360" w:lineRule="auto"/>
        <w:ind w:firstLine="720"/>
      </w:pPr>
      <w:r w:rsidRPr="00F6070F">
        <w:lastRenderedPageBreak/>
        <w:t>Trở về làng, Nam bắt đầu lan tỏa niềm đam mê của mình. Cậu dựng một kệ sách nhỏ ngay trước nhà, mở "Thư viện Đồi Gió" cho trẻ em trong làng. Ban đầu, chỉ có vài đứa trẻ tò mò đến xem. Nhưng dần dần, những câu chuyện trong sách cuốn hút chúng. Cả những người lớn cũng bắt đầu tìm đến, không chỉ để đọc mà còn để nghe Nam kể lại những điều cậu học được từ sách.</w:t>
      </w:r>
    </w:p>
    <w:p w14:paraId="6A4C862F" w14:textId="77777777" w:rsidR="00F6070F" w:rsidRPr="00F6070F" w:rsidRDefault="00F6070F" w:rsidP="00F6070F">
      <w:pPr>
        <w:spacing w:line="360" w:lineRule="auto"/>
        <w:ind w:firstLine="720"/>
      </w:pPr>
      <w:r w:rsidRPr="00F6070F">
        <w:t>Nam không chỉ đọc sách một cách thụ động. Cậu bắt đầu viết lại những câu chuyện, chia sẻ với những đứa trẻ nhỏ tuổi hơn. Cậu tổ chức những buổi đọc sách tập thể, nơi mọi người cùng nhau khám phá một thế giới mới qua từng trang giấy. Một số người lớn trong làng, vốn không biết chữ, cũng lặng lẽ đến nghe. Với họ, đó không chỉ là tri thức mà còn là một nguồn động viên tinh thần quý giá.</w:t>
      </w:r>
    </w:p>
    <w:p w14:paraId="14C4A533" w14:textId="77777777" w:rsidR="00F6070F" w:rsidRPr="00F6070F" w:rsidRDefault="00F6070F" w:rsidP="00F6070F">
      <w:pPr>
        <w:spacing w:line="360" w:lineRule="auto"/>
        <w:ind w:firstLine="720"/>
      </w:pPr>
      <w:r w:rsidRPr="00F6070F">
        <w:t>Nhờ sách, cả làng Đồi Gió dần thay đổi. Trẻ em ham học hơn, người lớn cũng bớt tin vào những hủ tục xưa cũ. Những câu chuyện cổ tích cậu kể giúp những đứa trẻ tin vào những điều tốt đẹp, những bài học trong sách giúp người lớn hiểu rằng cuộc sống có thể thay đổi nếu có tri thức và ý chí. Một ngày, có một đoàn khách từ thành phố ghé qua làng, biết được câu chuyện của Nam, họ quyết định tài trợ một tủ sách mới. Từ đó, "Thư viện Đồi Gió" ngày càng lớn mạnh, trở thành niềm tự hào của cả làng.</w:t>
      </w:r>
    </w:p>
    <w:p w14:paraId="57024D20" w14:textId="77777777" w:rsidR="00F6070F" w:rsidRPr="00F6070F" w:rsidRDefault="00F6070F" w:rsidP="00F6070F">
      <w:pPr>
        <w:spacing w:line="360" w:lineRule="auto"/>
        <w:ind w:firstLine="720"/>
      </w:pPr>
      <w:r w:rsidRPr="00F6070F">
        <w:t>Nhưng hành trình của Nam không chỉ dừng lại ở đó. Khi lớn lên, cậu rời làng để học đại học, mang theo trong mình khát vọng thay đổi cuộc đời bằng tri thức. Những năm tháng học tập ở thành phố giúp cậu hiểu rõ hơn về giá trị của sách, về tầm quan trọng của giáo dục đối với những vùng quê nghèo khó.</w:t>
      </w:r>
    </w:p>
    <w:p w14:paraId="0E5595ED" w14:textId="77777777" w:rsidR="00F6070F" w:rsidRPr="00F6070F" w:rsidRDefault="00F6070F" w:rsidP="00F6070F">
      <w:pPr>
        <w:spacing w:line="360" w:lineRule="auto"/>
        <w:ind w:firstLine="720"/>
      </w:pPr>
      <w:r w:rsidRPr="00F6070F">
        <w:t>Sau khi tốt nghiệp, Nam không chọn ở lại thành phố mà quyết định quay về làng Đồi Gió. Cậu không chỉ mang theo sách mà còn mang theo những ước mơ lớn hơn. Nam mở lớp học miễn phí cho trẻ em, tổ chức các chương trình khuyến đọc, giúp đỡ những người lớn tuổi học chữ. Từ một cậu bé mười ba tuổi ôm từng cuốn sách cũ, Nam giờ đã trở thành một người truyền cảm hứng, một người mang ánh sáng tri thức đến cho cộng đồng.</w:t>
      </w:r>
    </w:p>
    <w:p w14:paraId="04655BA6" w14:textId="77777777" w:rsidR="00F6070F" w:rsidRPr="00F6070F" w:rsidRDefault="00F6070F" w:rsidP="00F6070F">
      <w:pPr>
        <w:spacing w:line="360" w:lineRule="auto"/>
      </w:pPr>
      <w:r w:rsidRPr="00F6070F">
        <w:t>Câu chuyện của Nam không chỉ lan tỏa trong làng mà còn đến những vùng quê khác. Nhiều thư viện nhỏ mọc lên theo mô hình của "Thư viện Đồi Gió", nhiều đứa trẻ được tiếp cận với sách, được khơi dậy những ước mơ lớn lao. Và tất cả bắt đầu từ một cậu bé yêu sách, một cuốn sách cũ và một khát vọng thay đổi thế giới.</w:t>
      </w:r>
    </w:p>
    <w:p w14:paraId="3F79ABC6" w14:textId="77777777" w:rsidR="00F6070F" w:rsidRPr="00F6070F" w:rsidRDefault="00F6070F" w:rsidP="00F6070F">
      <w:pPr>
        <w:spacing w:line="360" w:lineRule="auto"/>
        <w:ind w:firstLine="720"/>
      </w:pPr>
      <w:r w:rsidRPr="00F6070F">
        <w:t>Tri thức là ánh sáng. Và với Nam, ánh sáng đó không chỉ soi rọi cuộc đời cậu mà còn lan tỏa đến muôn người, thắp lên ngọn lửa của niềm tin, của khát vọng và của một tương lai tươi sáng hơn cho quê hương.</w:t>
      </w:r>
    </w:p>
    <w:p w14:paraId="39BF94CF" w14:textId="77777777" w:rsidR="00F6070F" w:rsidRPr="00F6070F" w:rsidRDefault="00F6070F" w:rsidP="00F6070F">
      <w:pPr>
        <w:spacing w:line="360" w:lineRule="auto"/>
        <w:rPr>
          <w:b/>
          <w:bCs/>
        </w:rPr>
      </w:pPr>
      <w:r w:rsidRPr="00F6070F">
        <w:rPr>
          <w:b/>
          <w:bCs/>
        </w:rPr>
        <w:lastRenderedPageBreak/>
        <w:t>Câu 2: Anh (chị) hãy viết một sáng kiến, kinh nghiệm nhằm thúc đẩy việc đọc sách cho các đối tượng: người dân ở khu vực biên giới, hải đảo; vùng có điều kiện kinh tế - xã hội khó khăn; người dân tộc thiểu số, người cao tuổi, người khuyết tật chữ in… (Nêu được mục tiêu, đối tượng hưởng lợi, nội dung công việc thực hiện, dự kiến kết quả đạt được. Khuyến khích những sáng kiến đã được áp dụng trong thực tiễn và có minh chứng).</w:t>
      </w:r>
    </w:p>
    <w:p w14:paraId="05BCA6CA" w14:textId="77777777" w:rsidR="00F6070F" w:rsidRPr="00F6070F" w:rsidRDefault="00F6070F" w:rsidP="00F6070F">
      <w:pPr>
        <w:spacing w:line="360" w:lineRule="auto"/>
        <w:jc w:val="center"/>
        <w:rPr>
          <w:b/>
          <w:bCs/>
          <w:color w:val="2F5496" w:themeColor="accent1" w:themeShade="BF"/>
        </w:rPr>
      </w:pPr>
      <w:r w:rsidRPr="00F6070F">
        <w:rPr>
          <w:b/>
          <w:bCs/>
          <w:color w:val="2F5496" w:themeColor="accent1" w:themeShade="BF"/>
        </w:rPr>
        <w:t>Sáng kiến thúc đẩy việc đọc sách cho các đối tượng đặc thù</w:t>
      </w:r>
    </w:p>
    <w:p w14:paraId="315741D7" w14:textId="77777777" w:rsidR="00F6070F" w:rsidRPr="00F6070F" w:rsidRDefault="00F6070F" w:rsidP="00F6070F">
      <w:pPr>
        <w:spacing w:line="360" w:lineRule="auto"/>
        <w:rPr>
          <w:b/>
          <w:bCs/>
        </w:rPr>
      </w:pPr>
      <w:r w:rsidRPr="00F6070F">
        <w:rPr>
          <w:b/>
          <w:bCs/>
        </w:rPr>
        <w:t>1. Mục tiêu</w:t>
      </w:r>
    </w:p>
    <w:p w14:paraId="7B85A041" w14:textId="77777777" w:rsidR="00F6070F" w:rsidRPr="00F6070F" w:rsidRDefault="00F6070F" w:rsidP="00F6070F">
      <w:pPr>
        <w:spacing w:line="360" w:lineRule="auto"/>
        <w:ind w:firstLine="720"/>
      </w:pPr>
      <w:r w:rsidRPr="00F6070F">
        <w:t>Đọc sách là một trong những phương thức quan trọng giúp nâng cao tri thức, phát triển tư duy và mở rộng tầm nhìn của con người. Tuy nhiên, ở các khu vực biên giới, hải đảo, vùng có điều kiện kinh tế - xã hội khó khăn, cũng như đối với các đối tượng như người dân tộc thiểu số, người cao tuổi, người khuyết tật chữ in, cơ hội tiếp cận với sách vẫn còn nhiều hạn chế. Sáng kiến này nhằm mục tiêu:</w:t>
      </w:r>
    </w:p>
    <w:p w14:paraId="5061E4EF" w14:textId="77777777" w:rsidR="00F6070F" w:rsidRPr="00F6070F" w:rsidRDefault="00F6070F" w:rsidP="00F6070F">
      <w:pPr>
        <w:spacing w:line="360" w:lineRule="auto"/>
        <w:ind w:firstLine="720"/>
      </w:pPr>
      <w:r w:rsidRPr="00F6070F">
        <w:t>Tạo điều kiện để mọi người, đặc biệt là các đối tượng yếu thế, có thể tiếp cận với tri thức thông qua sách.</w:t>
      </w:r>
    </w:p>
    <w:p w14:paraId="56988076" w14:textId="77777777" w:rsidR="00F6070F" w:rsidRPr="00F6070F" w:rsidRDefault="00F6070F" w:rsidP="00F6070F">
      <w:pPr>
        <w:spacing w:line="360" w:lineRule="auto"/>
        <w:ind w:firstLine="720"/>
      </w:pPr>
      <w:r w:rsidRPr="00F6070F">
        <w:t>Khuyến khích và xây dựng thói quen đọc sách trong cộng đồng.</w:t>
      </w:r>
    </w:p>
    <w:p w14:paraId="33850E54" w14:textId="77777777" w:rsidR="00F6070F" w:rsidRPr="00F6070F" w:rsidRDefault="00F6070F" w:rsidP="00F6070F">
      <w:pPr>
        <w:spacing w:line="360" w:lineRule="auto"/>
        <w:ind w:firstLine="720"/>
      </w:pPr>
      <w:r w:rsidRPr="00F6070F">
        <w:t>Góp phần nâng cao dân trí, giảm bất bình đẳng trong việc tiếp cận thông tin và giáo dục.</w:t>
      </w:r>
    </w:p>
    <w:p w14:paraId="12836FBB" w14:textId="77777777" w:rsidR="00F6070F" w:rsidRPr="00F6070F" w:rsidRDefault="00F6070F" w:rsidP="00F6070F">
      <w:pPr>
        <w:spacing w:line="360" w:lineRule="auto"/>
        <w:ind w:firstLine="720"/>
      </w:pPr>
      <w:r w:rsidRPr="00F6070F">
        <w:t>Hỗ trợ phát triển văn hóa đọc tại các khu vực khó khăn.</w:t>
      </w:r>
    </w:p>
    <w:p w14:paraId="576209C9" w14:textId="77777777" w:rsidR="00F6070F" w:rsidRPr="00F6070F" w:rsidRDefault="00F6070F" w:rsidP="00F6070F">
      <w:pPr>
        <w:spacing w:line="360" w:lineRule="auto"/>
        <w:rPr>
          <w:b/>
          <w:bCs/>
        </w:rPr>
      </w:pPr>
      <w:r w:rsidRPr="00F6070F">
        <w:rPr>
          <w:b/>
          <w:bCs/>
        </w:rPr>
        <w:t>2. Đối tượng hưởng lợi</w:t>
      </w:r>
    </w:p>
    <w:p w14:paraId="671E4E57" w14:textId="77777777" w:rsidR="00F6070F" w:rsidRPr="00F6070F" w:rsidRDefault="00F6070F" w:rsidP="00F6070F">
      <w:pPr>
        <w:spacing w:line="360" w:lineRule="auto"/>
        <w:ind w:firstLine="720"/>
      </w:pPr>
      <w:r w:rsidRPr="00F6070F">
        <w:t>Sáng kiến này tập trung vào các nhóm đối tượng chính:</w:t>
      </w:r>
    </w:p>
    <w:p w14:paraId="10B05625" w14:textId="77777777" w:rsidR="00F6070F" w:rsidRPr="00F6070F" w:rsidRDefault="00F6070F" w:rsidP="00F6070F">
      <w:pPr>
        <w:spacing w:line="360" w:lineRule="auto"/>
        <w:ind w:firstLine="720"/>
      </w:pPr>
      <w:r w:rsidRPr="00F6070F">
        <w:t>Người dân ở khu vực biên giới, hải đảo, vùng sâu vùng xa có ít điều kiện tiếp cận sách.</w:t>
      </w:r>
    </w:p>
    <w:p w14:paraId="57E58A8E" w14:textId="77777777" w:rsidR="00F6070F" w:rsidRPr="00F6070F" w:rsidRDefault="00F6070F" w:rsidP="00F6070F">
      <w:pPr>
        <w:spacing w:line="360" w:lineRule="auto"/>
        <w:ind w:firstLine="720"/>
      </w:pPr>
      <w:r w:rsidRPr="00F6070F">
        <w:t>Người dân tộc thiểu số, những người gặp rào cản ngôn ngữ và ít có cơ hội tiếp cận với nguồn sách phong phú.</w:t>
      </w:r>
    </w:p>
    <w:p w14:paraId="1C013D82" w14:textId="77777777" w:rsidR="00F6070F" w:rsidRPr="00F6070F" w:rsidRDefault="00F6070F" w:rsidP="00F6070F">
      <w:pPr>
        <w:spacing w:line="360" w:lineRule="auto"/>
        <w:ind w:firstLine="720"/>
      </w:pPr>
      <w:r w:rsidRPr="00F6070F">
        <w:t>Người cao tuổi có nhu cầu đọc sách để nâng cao đời sống tinh thần, nhưng bị hạn chế bởi các yếu tố sức khỏe hoặc điều kiện tiếp cận.</w:t>
      </w:r>
    </w:p>
    <w:p w14:paraId="76A1687C" w14:textId="77777777" w:rsidR="00F6070F" w:rsidRPr="00F6070F" w:rsidRDefault="00F6070F" w:rsidP="00F6070F">
      <w:pPr>
        <w:spacing w:line="360" w:lineRule="auto"/>
        <w:ind w:firstLine="720"/>
      </w:pPr>
      <w:r w:rsidRPr="00F6070F">
        <w:t>Người khuyết tật chữ in, đặc biệt là người khiếm thị, người gặp khó khăn trong việc đọc sách thông thường.</w:t>
      </w:r>
    </w:p>
    <w:p w14:paraId="29324918" w14:textId="77777777" w:rsidR="00F6070F" w:rsidRPr="00F6070F" w:rsidRDefault="00F6070F" w:rsidP="00F6070F">
      <w:pPr>
        <w:spacing w:line="360" w:lineRule="auto"/>
        <w:rPr>
          <w:b/>
          <w:bCs/>
        </w:rPr>
      </w:pPr>
      <w:r w:rsidRPr="00F6070F">
        <w:rPr>
          <w:b/>
          <w:bCs/>
        </w:rPr>
        <w:t>3. Nội dung công việc thực hiện</w:t>
      </w:r>
    </w:p>
    <w:p w14:paraId="092AF4DD" w14:textId="77777777" w:rsidR="00F6070F" w:rsidRPr="00F6070F" w:rsidRDefault="00F6070F" w:rsidP="00F6070F">
      <w:pPr>
        <w:spacing w:line="360" w:lineRule="auto"/>
      </w:pPr>
      <w:r w:rsidRPr="00F6070F">
        <w:t>Để thúc đẩy văn hóa đọc trong các nhóm đối tượng này, sáng kiến đề xuất các hoạt động sau:</w:t>
      </w:r>
    </w:p>
    <w:p w14:paraId="50007F47" w14:textId="77777777" w:rsidR="00F6070F" w:rsidRPr="00F6070F" w:rsidRDefault="00F6070F" w:rsidP="00F6070F">
      <w:pPr>
        <w:spacing w:line="360" w:lineRule="auto"/>
        <w:ind w:firstLine="720"/>
        <w:rPr>
          <w:b/>
          <w:bCs/>
          <w:i/>
          <w:iCs/>
        </w:rPr>
      </w:pPr>
      <w:r w:rsidRPr="00F6070F">
        <w:rPr>
          <w:b/>
          <w:bCs/>
          <w:i/>
          <w:iCs/>
        </w:rPr>
        <w:t>a) Xây dựng và phát triển các tủ sách cộng đồng</w:t>
      </w:r>
    </w:p>
    <w:p w14:paraId="3E1F9B16" w14:textId="11554852" w:rsidR="00F6070F" w:rsidRPr="00F6070F" w:rsidRDefault="00F6070F" w:rsidP="00F6070F">
      <w:pPr>
        <w:spacing w:line="360" w:lineRule="auto"/>
      </w:pPr>
      <w:r>
        <w:lastRenderedPageBreak/>
        <w:t xml:space="preserve">- </w:t>
      </w:r>
      <w:r w:rsidRPr="00F6070F">
        <w:t>Thiết lập các tủ sách nhỏ tại các trung tâm văn hóa thôn, bản, nhà văn hóa xã hoặc các điểm sinh hoạt cộng đồng.</w:t>
      </w:r>
    </w:p>
    <w:p w14:paraId="5D8D8218" w14:textId="7493FF54" w:rsidR="00F6070F" w:rsidRPr="00F6070F" w:rsidRDefault="00F6070F" w:rsidP="00F6070F">
      <w:pPr>
        <w:spacing w:line="360" w:lineRule="auto"/>
      </w:pPr>
      <w:r>
        <w:t xml:space="preserve">- </w:t>
      </w:r>
      <w:r w:rsidRPr="00F6070F">
        <w:t>Huy động sách từ các tổ chức, cá nhân hảo tâm, các nhà xuất bản, thư viện lớn.</w:t>
      </w:r>
    </w:p>
    <w:p w14:paraId="18C4AA2A" w14:textId="485FA55B" w:rsidR="00F6070F" w:rsidRPr="00F6070F" w:rsidRDefault="00F6070F" w:rsidP="00F6070F">
      <w:pPr>
        <w:spacing w:line="360" w:lineRule="auto"/>
      </w:pPr>
      <w:r>
        <w:t xml:space="preserve">- </w:t>
      </w:r>
      <w:r w:rsidRPr="00F6070F">
        <w:t>Tổ chức các đợt quyên góp sách từ cộng đồng và các tổ chức giáo dục.</w:t>
      </w:r>
    </w:p>
    <w:p w14:paraId="4BC0BFC2" w14:textId="77777777" w:rsidR="00F6070F" w:rsidRPr="00F6070F" w:rsidRDefault="00F6070F" w:rsidP="00F6070F">
      <w:pPr>
        <w:spacing w:line="360" w:lineRule="auto"/>
        <w:ind w:firstLine="720"/>
        <w:rPr>
          <w:b/>
          <w:bCs/>
          <w:i/>
          <w:iCs/>
        </w:rPr>
      </w:pPr>
      <w:r w:rsidRPr="00F6070F">
        <w:rPr>
          <w:b/>
          <w:bCs/>
          <w:i/>
          <w:iCs/>
        </w:rPr>
        <w:t>b) Thực hiện các mô hình thư viện lưu động</w:t>
      </w:r>
    </w:p>
    <w:p w14:paraId="3C895FA7" w14:textId="6F75C753" w:rsidR="00F6070F" w:rsidRPr="00F6070F" w:rsidRDefault="00F6070F" w:rsidP="00F6070F">
      <w:pPr>
        <w:spacing w:line="360" w:lineRule="auto"/>
      </w:pPr>
      <w:r>
        <w:t xml:space="preserve">- </w:t>
      </w:r>
      <w:r w:rsidRPr="00F6070F">
        <w:t>Phát triển mô hình "Xe sách lưu động" để đưa sách đến các vùng sâu vùng xa, hải đảo.</w:t>
      </w:r>
    </w:p>
    <w:p w14:paraId="7D274BE7" w14:textId="28513B58" w:rsidR="00F6070F" w:rsidRPr="00F6070F" w:rsidRDefault="00F6070F" w:rsidP="00F6070F">
      <w:pPr>
        <w:spacing w:line="360" w:lineRule="auto"/>
      </w:pPr>
      <w:r>
        <w:t xml:space="preserve">- </w:t>
      </w:r>
      <w:r w:rsidRPr="00F6070F">
        <w:t>Tổ chức các điểm dừng chân tại các trường học, chợ phiên, điểm sinh hoạt cộng đồng để người dân có thể tiếp cận sách dễ dàng.</w:t>
      </w:r>
    </w:p>
    <w:p w14:paraId="6797CCA2" w14:textId="74B2615D" w:rsidR="00F6070F" w:rsidRPr="00F6070F" w:rsidRDefault="00F6070F" w:rsidP="00F6070F">
      <w:pPr>
        <w:spacing w:line="360" w:lineRule="auto"/>
      </w:pPr>
      <w:r>
        <w:t xml:space="preserve">- </w:t>
      </w:r>
      <w:r w:rsidRPr="00F6070F">
        <w:t>Hợp tác với các tổ chức tình nguyện để tổ chức các buổi đọc sách miễn phí.</w:t>
      </w:r>
    </w:p>
    <w:p w14:paraId="45925C76" w14:textId="77777777" w:rsidR="00F6070F" w:rsidRPr="00F6070F" w:rsidRDefault="00F6070F" w:rsidP="00F6070F">
      <w:pPr>
        <w:spacing w:line="360" w:lineRule="auto"/>
        <w:ind w:firstLine="720"/>
        <w:rPr>
          <w:b/>
          <w:bCs/>
          <w:i/>
          <w:iCs/>
        </w:rPr>
      </w:pPr>
      <w:r w:rsidRPr="00F6070F">
        <w:rPr>
          <w:b/>
          <w:bCs/>
          <w:i/>
          <w:iCs/>
        </w:rPr>
        <w:t>c) Xây dựng sách nói và tài liệu chữ nổi</w:t>
      </w:r>
    </w:p>
    <w:p w14:paraId="1AF1ED24" w14:textId="206382CD" w:rsidR="00F6070F" w:rsidRPr="00F6070F" w:rsidRDefault="00F6070F" w:rsidP="00F6070F">
      <w:pPr>
        <w:spacing w:line="360" w:lineRule="auto"/>
      </w:pPr>
      <w:r>
        <w:t xml:space="preserve">- </w:t>
      </w:r>
      <w:r w:rsidRPr="00F6070F">
        <w:t>Phát triển hệ thống sách nói để phục vụ người khiếm thị và người cao tuổi.</w:t>
      </w:r>
    </w:p>
    <w:p w14:paraId="4E23427D" w14:textId="4FAC24AC" w:rsidR="00F6070F" w:rsidRPr="00F6070F" w:rsidRDefault="00F6070F" w:rsidP="00F6070F">
      <w:pPr>
        <w:spacing w:line="360" w:lineRule="auto"/>
      </w:pPr>
      <w:r>
        <w:t xml:space="preserve">- </w:t>
      </w:r>
      <w:r w:rsidRPr="00F6070F">
        <w:t>Hợp tác với các tổ chức hỗ trợ người khuyết tật để chuyển đổi sách thành định dạng dễ tiếp cận như chữ nổi Braille hoặc sách nói.</w:t>
      </w:r>
    </w:p>
    <w:p w14:paraId="39BA8908" w14:textId="20E7C4FC" w:rsidR="00F6070F" w:rsidRPr="00F6070F" w:rsidRDefault="00F6070F" w:rsidP="00F6070F">
      <w:pPr>
        <w:spacing w:line="360" w:lineRule="auto"/>
      </w:pPr>
      <w:r>
        <w:t xml:space="preserve">- </w:t>
      </w:r>
      <w:r w:rsidRPr="00F6070F">
        <w:t>Tổ chức các buổi đọc sách tập thể, nơi tình nguyện viên giúp người không thể tự đọc tiếp cận với tri thức.</w:t>
      </w:r>
    </w:p>
    <w:p w14:paraId="4427C6A8" w14:textId="77777777" w:rsidR="00F6070F" w:rsidRPr="00F6070F" w:rsidRDefault="00F6070F" w:rsidP="00F6070F">
      <w:pPr>
        <w:spacing w:line="360" w:lineRule="auto"/>
        <w:ind w:firstLine="720"/>
        <w:rPr>
          <w:b/>
          <w:bCs/>
          <w:i/>
          <w:iCs/>
        </w:rPr>
      </w:pPr>
      <w:r w:rsidRPr="00F6070F">
        <w:rPr>
          <w:b/>
          <w:bCs/>
          <w:i/>
          <w:iCs/>
        </w:rPr>
        <w:t>d) Xây dựng đội ngũ tình nguyện viên thúc đẩy văn hóa đọc</w:t>
      </w:r>
    </w:p>
    <w:p w14:paraId="44FCF133" w14:textId="2980026B" w:rsidR="00F6070F" w:rsidRPr="00F6070F" w:rsidRDefault="00F6070F" w:rsidP="00F6070F">
      <w:pPr>
        <w:spacing w:line="360" w:lineRule="auto"/>
      </w:pPr>
      <w:r>
        <w:t xml:space="preserve">- </w:t>
      </w:r>
      <w:r w:rsidRPr="00F6070F">
        <w:t>Thành lập các nhóm tình nguyện viên là giáo viên, học sinh, sinh viên nhằm hướng dẫn người dân cách tiếp cận với sách.</w:t>
      </w:r>
    </w:p>
    <w:p w14:paraId="36BE0705" w14:textId="5344C2C1" w:rsidR="00F6070F" w:rsidRPr="00F6070F" w:rsidRDefault="00F6070F" w:rsidP="00F6070F">
      <w:pPr>
        <w:spacing w:line="360" w:lineRule="auto"/>
      </w:pPr>
      <w:r>
        <w:t xml:space="preserve">- </w:t>
      </w:r>
      <w:r w:rsidRPr="00F6070F">
        <w:t>Tổ chức các hoạt động giao lưu, kể chuyện từ sách để tạo sự hứng thú trong cộng đồng.</w:t>
      </w:r>
    </w:p>
    <w:p w14:paraId="33202E53" w14:textId="0F8FFCC8" w:rsidR="00F6070F" w:rsidRPr="00F6070F" w:rsidRDefault="00F6070F" w:rsidP="00F6070F">
      <w:pPr>
        <w:spacing w:line="360" w:lineRule="auto"/>
      </w:pPr>
      <w:r>
        <w:t xml:space="preserve">- </w:t>
      </w:r>
      <w:r w:rsidRPr="00F6070F">
        <w:t>Phối hợp với các đoàn thể địa phương để tổ chức chương trình "Ngày hội đọc sách" hằng năm.</w:t>
      </w:r>
    </w:p>
    <w:p w14:paraId="749DE204" w14:textId="77777777" w:rsidR="00F6070F" w:rsidRPr="00F6070F" w:rsidRDefault="00F6070F" w:rsidP="00F6070F">
      <w:pPr>
        <w:spacing w:line="360" w:lineRule="auto"/>
        <w:ind w:firstLine="720"/>
        <w:rPr>
          <w:b/>
          <w:bCs/>
          <w:i/>
          <w:iCs/>
        </w:rPr>
      </w:pPr>
      <w:r w:rsidRPr="00F6070F">
        <w:rPr>
          <w:b/>
          <w:bCs/>
          <w:i/>
          <w:iCs/>
        </w:rPr>
        <w:t>e) Ứng dụng công nghệ để lan tỏa văn hóa đọc</w:t>
      </w:r>
    </w:p>
    <w:p w14:paraId="67F4B8AC" w14:textId="579DC8BF" w:rsidR="00F6070F" w:rsidRPr="00F6070F" w:rsidRDefault="00F6070F" w:rsidP="00F6070F">
      <w:pPr>
        <w:spacing w:line="360" w:lineRule="auto"/>
      </w:pPr>
      <w:r>
        <w:t xml:space="preserve">- </w:t>
      </w:r>
      <w:r w:rsidRPr="00F6070F">
        <w:t>Phát triển các ứng dụng sách điện tử miễn phí hoặc giá rẻ dành cho các khu vực khó khăn.</w:t>
      </w:r>
    </w:p>
    <w:p w14:paraId="325D9D30" w14:textId="23F399B9" w:rsidR="00F6070F" w:rsidRPr="00F6070F" w:rsidRDefault="00F6070F" w:rsidP="00F6070F">
      <w:pPr>
        <w:spacing w:line="360" w:lineRule="auto"/>
      </w:pPr>
      <w:r>
        <w:t xml:space="preserve">- </w:t>
      </w:r>
      <w:r w:rsidRPr="00F6070F">
        <w:t>Tận dụng các kênh truyền thông như radio, mạng xã hội để khuyến khích văn hóa đọc.</w:t>
      </w:r>
    </w:p>
    <w:p w14:paraId="4C641A32" w14:textId="346C4D59" w:rsidR="00F6070F" w:rsidRPr="00F6070F" w:rsidRDefault="00F6070F" w:rsidP="00F6070F">
      <w:pPr>
        <w:spacing w:line="360" w:lineRule="auto"/>
      </w:pPr>
      <w:r>
        <w:t xml:space="preserve">- </w:t>
      </w:r>
      <w:r w:rsidRPr="00F6070F">
        <w:t>Hợp tác với các trường học để lồng ghép nội dung khuyến đọc vào chương trình giáo dục.</w:t>
      </w:r>
    </w:p>
    <w:p w14:paraId="374DCF40" w14:textId="77777777" w:rsidR="00F6070F" w:rsidRPr="00F6070F" w:rsidRDefault="00F6070F" w:rsidP="00F6070F">
      <w:pPr>
        <w:spacing w:line="360" w:lineRule="auto"/>
        <w:rPr>
          <w:b/>
          <w:bCs/>
        </w:rPr>
      </w:pPr>
      <w:r w:rsidRPr="00F6070F">
        <w:rPr>
          <w:b/>
          <w:bCs/>
        </w:rPr>
        <w:t>4. Dự kiến kết quả đạt được</w:t>
      </w:r>
    </w:p>
    <w:p w14:paraId="3F1490FC" w14:textId="5E712B13" w:rsidR="00F6070F" w:rsidRPr="00F6070F" w:rsidRDefault="00F6070F" w:rsidP="00F6070F">
      <w:pPr>
        <w:spacing w:line="360" w:lineRule="auto"/>
        <w:ind w:firstLine="720"/>
      </w:pPr>
      <w:r w:rsidRPr="00F6070F">
        <w:t>Nếu được triển khai hiệu quả, sáng kiến này có thể mang lại những lợi ích sau:</w:t>
      </w:r>
    </w:p>
    <w:p w14:paraId="130AD902" w14:textId="368E54D0" w:rsidR="00F6070F" w:rsidRPr="00F6070F" w:rsidRDefault="00F6070F" w:rsidP="00F6070F">
      <w:pPr>
        <w:spacing w:line="360" w:lineRule="auto"/>
        <w:ind w:firstLine="720"/>
      </w:pPr>
      <w:r w:rsidRPr="00F6070F">
        <w:t>Tăng cường khả năng tiếp cận sách cho hàng nghìn người dân ở các khu vực khó khăn.</w:t>
      </w:r>
    </w:p>
    <w:p w14:paraId="2233E3D1" w14:textId="117BD26B" w:rsidR="00F6070F" w:rsidRPr="00F6070F" w:rsidRDefault="00F6070F" w:rsidP="00F6070F">
      <w:pPr>
        <w:spacing w:line="360" w:lineRule="auto"/>
        <w:ind w:firstLine="720"/>
      </w:pPr>
      <w:r w:rsidRPr="00F6070F">
        <w:t>Hình thành thói quen đọc sách trong cộng đồng, giúp nâng cao dân trí và nhận thức xã hội.</w:t>
      </w:r>
    </w:p>
    <w:p w14:paraId="3BB78458" w14:textId="77777777" w:rsidR="00F6070F" w:rsidRPr="00F6070F" w:rsidRDefault="00F6070F" w:rsidP="00F6070F">
      <w:pPr>
        <w:spacing w:line="360" w:lineRule="auto"/>
        <w:ind w:firstLine="720"/>
      </w:pPr>
      <w:r w:rsidRPr="00F6070F">
        <w:lastRenderedPageBreak/>
        <w:t>Giảm khoảng cách về tri thức giữa các vùng miền, tạo cơ hội học tập và phát triển công bằng hơn.</w:t>
      </w:r>
    </w:p>
    <w:p w14:paraId="0A5CFF63" w14:textId="77777777" w:rsidR="00F6070F" w:rsidRPr="00F6070F" w:rsidRDefault="00F6070F" w:rsidP="00F6070F">
      <w:pPr>
        <w:spacing w:line="360" w:lineRule="auto"/>
        <w:ind w:firstLine="720"/>
      </w:pPr>
      <w:r w:rsidRPr="00F6070F">
        <w:t>Tạo ra một hệ thống hỗ trợ bền vững cho văn hóa đọc, giúp người dân tiếp cận sách một cách lâu dài.</w:t>
      </w:r>
    </w:p>
    <w:p w14:paraId="2CBE1D28" w14:textId="77777777" w:rsidR="00F6070F" w:rsidRPr="00F6070F" w:rsidRDefault="00F6070F" w:rsidP="00F6070F">
      <w:pPr>
        <w:spacing w:line="360" w:lineRule="auto"/>
        <w:ind w:firstLine="720"/>
      </w:pPr>
      <w:r w:rsidRPr="00F6070F">
        <w:t>Thúc đẩy sự tham gia của nhiều tổ chức, cá nhân trong việc xây dựng văn hóa đọc, nâng cao tinh thần trách nhiệm với xã hội.</w:t>
      </w:r>
    </w:p>
    <w:p w14:paraId="1471571C" w14:textId="77777777" w:rsidR="00F6070F" w:rsidRPr="00F6070F" w:rsidRDefault="00F6070F" w:rsidP="00F6070F">
      <w:pPr>
        <w:spacing w:line="360" w:lineRule="auto"/>
        <w:rPr>
          <w:b/>
          <w:bCs/>
        </w:rPr>
      </w:pPr>
      <w:r w:rsidRPr="00F6070F">
        <w:rPr>
          <w:b/>
          <w:bCs/>
        </w:rPr>
        <w:t>5. Minh chứng thực tiễn</w:t>
      </w:r>
    </w:p>
    <w:p w14:paraId="5B277CE6" w14:textId="77777777" w:rsidR="00F6070F" w:rsidRPr="00F6070F" w:rsidRDefault="00F6070F" w:rsidP="00F6070F">
      <w:pPr>
        <w:spacing w:line="360" w:lineRule="auto"/>
        <w:ind w:firstLine="720"/>
      </w:pPr>
      <w:r w:rsidRPr="00F6070F">
        <w:t>Một số mô hình tương tự đã được áp dụng và đem lại hiệu quả tích cực:</w:t>
      </w:r>
    </w:p>
    <w:p w14:paraId="14EF7872" w14:textId="77777777" w:rsidR="00F6070F" w:rsidRPr="00F6070F" w:rsidRDefault="00F6070F" w:rsidP="00F6070F">
      <w:pPr>
        <w:spacing w:line="360" w:lineRule="auto"/>
        <w:ind w:firstLine="720"/>
      </w:pPr>
      <w:r w:rsidRPr="00F6070F">
        <w:t>Thư viện lưu động của Thư viện Quốc gia Việt Nam: Chương trình mang sách đến các vùng nông thôn, giúp hàng nghìn học sinh và người dân có cơ hội tiếp cận tri thức.</w:t>
      </w:r>
    </w:p>
    <w:p w14:paraId="41EC6EAD" w14:textId="77777777" w:rsidR="00F6070F" w:rsidRPr="00F6070F" w:rsidRDefault="00F6070F" w:rsidP="00F6070F">
      <w:pPr>
        <w:spacing w:line="360" w:lineRule="auto"/>
        <w:ind w:firstLine="720"/>
      </w:pPr>
      <w:r w:rsidRPr="00F6070F">
        <w:t>Dự án "Sách hóa nông thôn": Được triển khai tại nhiều tỉnh thành, giúp xây dựng các tủ sách miễn phí cho trẻ em và người dân nghèo.</w:t>
      </w:r>
    </w:p>
    <w:p w14:paraId="265EC4B5" w14:textId="77777777" w:rsidR="00F6070F" w:rsidRPr="00F6070F" w:rsidRDefault="00F6070F" w:rsidP="00F6070F">
      <w:pPr>
        <w:spacing w:line="360" w:lineRule="auto"/>
        <w:ind w:firstLine="720"/>
      </w:pPr>
      <w:r w:rsidRPr="00F6070F">
        <w:t>Sách nói dành cho người khiếm thị của Thư viện sách nói Hướng Dương: Cung cấp hàng nghìn đầu sách nói cho người khiếm thị, giúp họ có cơ hội tiếp cận tri thức dễ dàng hơn.</w:t>
      </w:r>
    </w:p>
    <w:p w14:paraId="1CAD0FC6" w14:textId="77777777" w:rsidR="00F6070F" w:rsidRPr="00F6070F" w:rsidRDefault="00F6070F" w:rsidP="00F6070F">
      <w:pPr>
        <w:spacing w:line="360" w:lineRule="auto"/>
        <w:ind w:firstLine="720"/>
      </w:pPr>
      <w:r w:rsidRPr="00F6070F">
        <w:t>Thúc đẩy văn hóa đọc không chỉ giúp nâng cao tri thức mà còn góp phần xây dựng một xã hội văn minh, tiến bộ. Việc thực hiện các sáng kiến trên sẽ giúp mở rộng cơ hội tiếp cận tri thức cho mọi tầng lớp, đặc biệt là những nhóm yếu thế, từ đó góp phần xây dựng đất nước phát triển thịnh vượng, phồn vinh.</w:t>
      </w:r>
    </w:p>
    <w:p w14:paraId="54339A0D" w14:textId="77777777" w:rsidR="007D04BE" w:rsidRPr="00F6070F" w:rsidRDefault="007D04BE" w:rsidP="00F6070F">
      <w:pPr>
        <w:spacing w:line="360" w:lineRule="auto"/>
      </w:pPr>
    </w:p>
    <w:sectPr w:rsidR="007D04BE" w:rsidRPr="00F6070F" w:rsidSect="00947E2E">
      <w:pgSz w:w="11909" w:h="16834"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0F"/>
    <w:rsid w:val="007D04BE"/>
    <w:rsid w:val="00947E2E"/>
    <w:rsid w:val="009A1760"/>
    <w:rsid w:val="00F60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71E55"/>
  <w15:chartTrackingRefBased/>
  <w15:docId w15:val="{F5B51D15-4244-4CAC-B0F0-CF9522B4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60" w:after="6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760"/>
    <w:pPr>
      <w:keepNext/>
      <w:keepLines/>
      <w:spacing w:before="240" w:after="24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9A1760"/>
    <w:pPr>
      <w:keepNext/>
      <w:keepLines/>
      <w:spacing w:before="120" w:after="12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760"/>
    <w:rPr>
      <w:rFonts w:eastAsiaTheme="majorEastAsia" w:cstheme="majorBidi"/>
      <w:b/>
      <w:caps/>
      <w:szCs w:val="32"/>
    </w:rPr>
  </w:style>
  <w:style w:type="character" w:customStyle="1" w:styleId="Heading2Char">
    <w:name w:val="Heading 2 Char"/>
    <w:basedOn w:val="DefaultParagraphFont"/>
    <w:link w:val="Heading2"/>
    <w:uiPriority w:val="9"/>
    <w:rsid w:val="009A1760"/>
    <w:rPr>
      <w:rFonts w:eastAsiaTheme="majorEastAsia" w:cstheme="majorBidi"/>
      <w:szCs w:val="26"/>
    </w:rPr>
  </w:style>
  <w:style w:type="paragraph" w:styleId="NormalWeb">
    <w:name w:val="Normal (Web)"/>
    <w:basedOn w:val="Normal"/>
    <w:uiPriority w:val="99"/>
    <w:semiHidden/>
    <w:unhideWhenUsed/>
    <w:rsid w:val="00F6070F"/>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F60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87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1459</Words>
  <Characters>8317</Characters>
  <Application>Microsoft Office Word</Application>
  <DocSecurity>0</DocSecurity>
  <Lines>69</Lines>
  <Paragraphs>19</Paragraphs>
  <ScaleCrop>false</ScaleCrop>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2025-02-27T09:54:00Z</dcterms:created>
  <dcterms:modified xsi:type="dcterms:W3CDTF">2025-02-27T09:57:00Z</dcterms:modified>
</cp:coreProperties>
</file>