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B5C" w:rsidRDefault="00BE2B5C" w:rsidP="00BE2B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Chi tiết toàn bộ bảng lương giáo viên </w:t>
      </w:r>
      <w:r w:rsidR="00B21B43">
        <w:rPr>
          <w:rFonts w:ascii="Times New Roman" w:hAnsi="Times New Roman" w:cs="Times New Roman"/>
          <w:b/>
          <w:sz w:val="28"/>
          <w:szCs w:val="28"/>
        </w:rPr>
        <w:t>2025 áp dụng mức</w:t>
      </w:r>
      <w:r>
        <w:rPr>
          <w:rFonts w:ascii="Times New Roman" w:hAnsi="Times New Roman" w:cs="Times New Roman"/>
          <w:b/>
          <w:sz w:val="28"/>
          <w:szCs w:val="28"/>
        </w:rPr>
        <w:t xml:space="preserve"> lương cơ sở 2.340.000 đồng/tháng</w:t>
      </w:r>
    </w:p>
    <w:p w:rsidR="00111760" w:rsidRPr="00EA58ED" w:rsidRDefault="00111760" w:rsidP="00111760">
      <w:pPr>
        <w:rPr>
          <w:rFonts w:ascii="Times New Roman" w:hAnsi="Times New Roman" w:cs="Times New Roman"/>
          <w:b/>
          <w:sz w:val="28"/>
          <w:szCs w:val="28"/>
        </w:rPr>
      </w:pPr>
      <w:r w:rsidRPr="00EA58ED">
        <w:rPr>
          <w:rFonts w:ascii="Times New Roman" w:hAnsi="Times New Roman" w:cs="Times New Roman"/>
          <w:b/>
          <w:sz w:val="28"/>
          <w:szCs w:val="28"/>
        </w:rPr>
        <w:t>Bảng lương Giáo viên mầm non</w:t>
      </w:r>
    </w:p>
    <w:p w:rsidR="00111760" w:rsidRPr="00EA58ED" w:rsidRDefault="00111760" w:rsidP="00111760">
      <w:pPr>
        <w:rPr>
          <w:rFonts w:ascii="Times New Roman" w:hAnsi="Times New Roman" w:cs="Times New Roman"/>
          <w:sz w:val="28"/>
          <w:szCs w:val="28"/>
        </w:rPr>
      </w:pPr>
      <w:r w:rsidRPr="00EA58ED">
        <w:rPr>
          <w:rFonts w:ascii="Times New Roman" w:hAnsi="Times New Roman" w:cs="Times New Roman"/>
          <w:sz w:val="28"/>
          <w:szCs w:val="28"/>
        </w:rPr>
        <w:t>Theo quy định tại Điều 8 </w:t>
      </w:r>
      <w:hyperlink r:id="rId6" w:tgtFrame="_blank" w:history="1">
        <w:r w:rsidRPr="00EA58ED">
          <w:rPr>
            <w:rStyle w:val="Hyperlink"/>
            <w:rFonts w:ascii="Times New Roman" w:hAnsi="Times New Roman" w:cs="Times New Roman"/>
            <w:sz w:val="28"/>
            <w:szCs w:val="28"/>
          </w:rPr>
          <w:t>Thông tư 01/2021/TT-BGDĐT</w:t>
        </w:r>
      </w:hyperlink>
      <w:r w:rsidRPr="00EA58ED">
        <w:rPr>
          <w:rFonts w:ascii="Times New Roman" w:hAnsi="Times New Roman" w:cs="Times New Roman"/>
          <w:sz w:val="28"/>
          <w:szCs w:val="28"/>
        </w:rPr>
        <w:t xml:space="preserve"> quy định về cách xếp lương giáo viên mầm non được xếp </w:t>
      </w:r>
      <w:r w:rsidR="007C00E9">
        <w:rPr>
          <w:rFonts w:ascii="Times New Roman" w:hAnsi="Times New Roman" w:cs="Times New Roman"/>
          <w:sz w:val="28"/>
          <w:szCs w:val="28"/>
        </w:rPr>
        <w:t>theo</w:t>
      </w:r>
      <w:r w:rsidRPr="00EA58ED">
        <w:rPr>
          <w:rFonts w:ascii="Times New Roman" w:hAnsi="Times New Roman" w:cs="Times New Roman"/>
          <w:sz w:val="28"/>
          <w:szCs w:val="28"/>
        </w:rPr>
        <w:t xml:space="preserve"> 3 hạng 1, 2, 3 (tương đương viên chức loại A2, A1, A0).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3"/>
        <w:gridCol w:w="515"/>
        <w:gridCol w:w="1643"/>
      </w:tblGrid>
      <w:tr w:rsidR="007C00E9" w:rsidRPr="00FD76A3" w:rsidTr="00E4123C">
        <w:trPr>
          <w:trHeight w:val="345"/>
          <w:jc w:val="center"/>
        </w:trPr>
        <w:tc>
          <w:tcPr>
            <w:tcW w:w="6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2A1C7" w:themeFill="accent4" w:themeFillTint="99"/>
            <w:vAlign w:val="center"/>
          </w:tcPr>
          <w:p w:rsidR="007C00E9" w:rsidRPr="00FD76A3" w:rsidRDefault="007C00E9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  <w:t>Bậc</w:t>
            </w:r>
          </w:p>
        </w:tc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2A1C7" w:themeFill="accent4" w:themeFillTint="99"/>
            <w:vAlign w:val="center"/>
          </w:tcPr>
          <w:p w:rsidR="007C00E9" w:rsidRPr="00FD76A3" w:rsidRDefault="007C00E9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  <w:t>Hệ số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2A1C7" w:themeFill="accent4" w:themeFillTint="99"/>
            <w:vAlign w:val="center"/>
          </w:tcPr>
          <w:p w:rsidR="007C00E9" w:rsidRPr="00FD76A3" w:rsidRDefault="00523197" w:rsidP="0052319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  <w:t xml:space="preserve">Năm </w:t>
            </w:r>
            <w:r w:rsidR="007C00E9" w:rsidRPr="00FD76A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  <w:t>202</w:t>
            </w:r>
            <w:r w:rsidRPr="00FD76A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  <w:t>5</w:t>
            </w:r>
          </w:p>
        </w:tc>
      </w:tr>
      <w:tr w:rsidR="00FD76A3" w:rsidRPr="00FD76A3" w:rsidTr="00E4123C">
        <w:trPr>
          <w:trHeight w:val="345"/>
          <w:jc w:val="center"/>
        </w:trPr>
        <w:tc>
          <w:tcPr>
            <w:tcW w:w="91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DFEC" w:themeFill="accent4" w:themeFillTint="33"/>
            <w:vAlign w:val="center"/>
          </w:tcPr>
          <w:p w:rsidR="00FD76A3" w:rsidRPr="00FD76A3" w:rsidRDefault="00FD76A3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  <w:t>Giáo viên mầm non hạng I [V</w:t>
            </w:r>
            <w:bookmarkStart w:id="0" w:name="_GoBack"/>
            <w:bookmarkEnd w:id="0"/>
            <w:r w:rsidRPr="00FD76A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  <w:t>iên chức loại A2 (nhóm A2.2)]</w:t>
            </w:r>
          </w:p>
        </w:tc>
      </w:tr>
      <w:tr w:rsidR="007C00E9" w:rsidRPr="00FD76A3" w:rsidTr="007C00E9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4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9.360.000</w:t>
            </w:r>
          </w:p>
        </w:tc>
      </w:tr>
      <w:tr w:rsidR="007C00E9" w:rsidRPr="00FD76A3" w:rsidTr="007C00E9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4,34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10.155.600</w:t>
            </w:r>
          </w:p>
        </w:tc>
      </w:tr>
      <w:tr w:rsidR="007C00E9" w:rsidRPr="00FD76A3" w:rsidTr="007C00E9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4,68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10.951.200</w:t>
            </w:r>
          </w:p>
        </w:tc>
      </w:tr>
      <w:tr w:rsidR="007C00E9" w:rsidRPr="00FD76A3" w:rsidTr="007C00E9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5,02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11.746.800</w:t>
            </w:r>
          </w:p>
        </w:tc>
      </w:tr>
      <w:tr w:rsidR="007C00E9" w:rsidRPr="00FD76A3" w:rsidTr="007C00E9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5,36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12.542.400</w:t>
            </w:r>
          </w:p>
        </w:tc>
      </w:tr>
      <w:tr w:rsidR="007C00E9" w:rsidRPr="00FD76A3" w:rsidTr="007C00E9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5,7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13.338.000</w:t>
            </w:r>
          </w:p>
        </w:tc>
      </w:tr>
      <w:tr w:rsidR="007C00E9" w:rsidRPr="00FD76A3" w:rsidTr="007C00E9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6,04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14.133.600</w:t>
            </w:r>
          </w:p>
        </w:tc>
      </w:tr>
      <w:tr w:rsidR="007C00E9" w:rsidRPr="00FD76A3" w:rsidTr="007C00E9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6,38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14.929.200</w:t>
            </w:r>
          </w:p>
        </w:tc>
      </w:tr>
      <w:tr w:rsidR="00FD76A3" w:rsidRPr="00FD76A3" w:rsidTr="00E4123C">
        <w:trPr>
          <w:trHeight w:val="345"/>
          <w:jc w:val="center"/>
        </w:trPr>
        <w:tc>
          <w:tcPr>
            <w:tcW w:w="91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DFEC" w:themeFill="accent4" w:themeFillTint="33"/>
            <w:vAlign w:val="center"/>
          </w:tcPr>
          <w:p w:rsidR="00FD76A3" w:rsidRPr="00FD76A3" w:rsidRDefault="00FD76A3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  <w:t>Giáo viên mầm non hạng II (Viên chức loại A1)</w:t>
            </w:r>
          </w:p>
        </w:tc>
      </w:tr>
      <w:tr w:rsidR="007C00E9" w:rsidRPr="00FD76A3" w:rsidTr="007C00E9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2,34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5.475.600</w:t>
            </w:r>
          </w:p>
        </w:tc>
      </w:tr>
      <w:tr w:rsidR="007C00E9" w:rsidRPr="00FD76A3" w:rsidTr="007C00E9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2,67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6.247.800</w:t>
            </w:r>
          </w:p>
        </w:tc>
      </w:tr>
      <w:tr w:rsidR="007C00E9" w:rsidRPr="00FD76A3" w:rsidTr="007C00E9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3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7.020.000</w:t>
            </w:r>
          </w:p>
        </w:tc>
      </w:tr>
      <w:tr w:rsidR="007C00E9" w:rsidRPr="00FD76A3" w:rsidTr="007C00E9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3,33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7.792.200</w:t>
            </w:r>
          </w:p>
        </w:tc>
      </w:tr>
      <w:tr w:rsidR="007C00E9" w:rsidRPr="00FD76A3" w:rsidTr="007C00E9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3,66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8.564.400</w:t>
            </w:r>
          </w:p>
        </w:tc>
      </w:tr>
      <w:tr w:rsidR="007C00E9" w:rsidRPr="00FD76A3" w:rsidTr="007C00E9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3,99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9.336.600</w:t>
            </w:r>
          </w:p>
        </w:tc>
      </w:tr>
      <w:tr w:rsidR="007C00E9" w:rsidRPr="00FD76A3" w:rsidTr="007C00E9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4,32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10.108.800</w:t>
            </w:r>
          </w:p>
        </w:tc>
      </w:tr>
      <w:tr w:rsidR="007C00E9" w:rsidRPr="00FD76A3" w:rsidTr="007C00E9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4,65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10.881.000</w:t>
            </w:r>
          </w:p>
        </w:tc>
      </w:tr>
      <w:tr w:rsidR="007C00E9" w:rsidRPr="00FD76A3" w:rsidTr="007C00E9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4,98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11.653.200</w:t>
            </w:r>
          </w:p>
        </w:tc>
      </w:tr>
      <w:tr w:rsidR="00FD76A3" w:rsidRPr="00FD76A3" w:rsidTr="00E4123C">
        <w:trPr>
          <w:trHeight w:val="345"/>
          <w:jc w:val="center"/>
        </w:trPr>
        <w:tc>
          <w:tcPr>
            <w:tcW w:w="91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DFEC" w:themeFill="accent4" w:themeFillTint="33"/>
            <w:vAlign w:val="center"/>
          </w:tcPr>
          <w:p w:rsidR="00FD76A3" w:rsidRPr="00FD76A3" w:rsidRDefault="00FD76A3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  <w:t>Giáo viên mầm non hạng III (Viên chức loại A0)</w:t>
            </w:r>
          </w:p>
        </w:tc>
      </w:tr>
      <w:tr w:rsidR="007C00E9" w:rsidRPr="00FD76A3" w:rsidTr="007C00E9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2,1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4.914.000</w:t>
            </w:r>
          </w:p>
        </w:tc>
      </w:tr>
      <w:tr w:rsidR="007C00E9" w:rsidRPr="00FD76A3" w:rsidTr="007C00E9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lastRenderedPageBreak/>
              <w:t>Bậc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2,41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5.639.400</w:t>
            </w:r>
          </w:p>
        </w:tc>
      </w:tr>
      <w:tr w:rsidR="007C00E9" w:rsidRPr="00FD76A3" w:rsidTr="007C00E9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2,72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6.364.800</w:t>
            </w:r>
          </w:p>
        </w:tc>
      </w:tr>
      <w:tr w:rsidR="007C00E9" w:rsidRPr="00FD76A3" w:rsidTr="007C00E9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3,03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7.090.200</w:t>
            </w:r>
          </w:p>
        </w:tc>
      </w:tr>
      <w:tr w:rsidR="007C00E9" w:rsidRPr="00FD76A3" w:rsidTr="007C00E9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3,34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7.815.600</w:t>
            </w:r>
          </w:p>
        </w:tc>
      </w:tr>
      <w:tr w:rsidR="007C00E9" w:rsidRPr="00FD76A3" w:rsidTr="007C00E9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3,65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8.541.000</w:t>
            </w:r>
          </w:p>
        </w:tc>
      </w:tr>
      <w:tr w:rsidR="007C00E9" w:rsidRPr="00FD76A3" w:rsidTr="007C00E9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3,96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9.266.400</w:t>
            </w:r>
          </w:p>
        </w:tc>
      </w:tr>
      <w:tr w:rsidR="007C00E9" w:rsidRPr="00FD76A3" w:rsidTr="007C00E9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4,27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9.991.800</w:t>
            </w:r>
          </w:p>
        </w:tc>
      </w:tr>
      <w:tr w:rsidR="007C00E9" w:rsidRPr="00FD76A3" w:rsidTr="007C00E9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4,58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10.717.200</w:t>
            </w:r>
          </w:p>
        </w:tc>
      </w:tr>
      <w:tr w:rsidR="007C00E9" w:rsidRPr="00FD76A3" w:rsidTr="007C00E9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4,89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E9" w:rsidRPr="00FD76A3" w:rsidRDefault="007C00E9" w:rsidP="007C00E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11.442.600</w:t>
            </w:r>
          </w:p>
        </w:tc>
      </w:tr>
    </w:tbl>
    <w:p w:rsidR="0090786F" w:rsidRDefault="0090786F"/>
    <w:p w:rsidR="00111760" w:rsidRPr="00EA58ED" w:rsidRDefault="00111760" w:rsidP="00111760">
      <w:pPr>
        <w:rPr>
          <w:rFonts w:ascii="Times New Roman" w:hAnsi="Times New Roman" w:cs="Times New Roman"/>
          <w:b/>
          <w:sz w:val="28"/>
          <w:szCs w:val="28"/>
        </w:rPr>
      </w:pPr>
      <w:r w:rsidRPr="00EA58ED">
        <w:rPr>
          <w:rFonts w:ascii="Times New Roman" w:hAnsi="Times New Roman" w:cs="Times New Roman"/>
          <w:b/>
          <w:sz w:val="28"/>
          <w:szCs w:val="28"/>
        </w:rPr>
        <w:t>Bảng lương Giáo viên tiểu học</w:t>
      </w:r>
    </w:p>
    <w:p w:rsidR="00111760" w:rsidRPr="00EA58ED" w:rsidRDefault="00111760" w:rsidP="00111760">
      <w:pPr>
        <w:rPr>
          <w:rFonts w:ascii="Times New Roman" w:hAnsi="Times New Roman" w:cs="Times New Roman"/>
          <w:sz w:val="28"/>
          <w:szCs w:val="28"/>
        </w:rPr>
      </w:pPr>
      <w:r w:rsidRPr="00EA58ED">
        <w:rPr>
          <w:rFonts w:ascii="Times New Roman" w:hAnsi="Times New Roman" w:cs="Times New Roman"/>
          <w:sz w:val="28"/>
          <w:szCs w:val="28"/>
        </w:rPr>
        <w:t>Theo quy định tại Điều 8 </w:t>
      </w:r>
      <w:hyperlink r:id="rId7" w:tgtFrame="_blank" w:history="1">
        <w:r w:rsidRPr="00EA58ED">
          <w:rPr>
            <w:rStyle w:val="Hyperlink"/>
            <w:rFonts w:ascii="Times New Roman" w:hAnsi="Times New Roman" w:cs="Times New Roman"/>
            <w:sz w:val="28"/>
            <w:szCs w:val="28"/>
          </w:rPr>
          <w:t>Thông tư 02/2021/TT-BGDĐT</w:t>
        </w:r>
      </w:hyperlink>
      <w:r w:rsidRPr="00EA58ED">
        <w:rPr>
          <w:rFonts w:ascii="Times New Roman" w:hAnsi="Times New Roman" w:cs="Times New Roman"/>
          <w:sz w:val="28"/>
          <w:szCs w:val="28"/>
        </w:rPr>
        <w:t> quy định về cách xếp lương giáo viên tiểu học được xếp theo 3 hạng 1, 2, 3 (áp dụng hệ số lương của viên chức tương đương loại A2 - nhóm A2.1; loại A2 - nhóm A2.2 và loại A1).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9"/>
        <w:gridCol w:w="519"/>
        <w:gridCol w:w="1662"/>
      </w:tblGrid>
      <w:tr w:rsidR="00CC4C63" w:rsidRPr="00FD76A3" w:rsidTr="00E4123C">
        <w:trPr>
          <w:trHeight w:val="315"/>
          <w:jc w:val="center"/>
        </w:trPr>
        <w:tc>
          <w:tcPr>
            <w:tcW w:w="6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2A1C7" w:themeFill="accent4" w:themeFillTint="99"/>
            <w:vAlign w:val="center"/>
          </w:tcPr>
          <w:p w:rsidR="00CC4C63" w:rsidRPr="00FD76A3" w:rsidRDefault="00CC4C63" w:rsidP="00345A5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  <w:t>Bậc</w:t>
            </w:r>
          </w:p>
        </w:tc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2A1C7" w:themeFill="accent4" w:themeFillTint="99"/>
            <w:vAlign w:val="center"/>
          </w:tcPr>
          <w:p w:rsidR="00CC4C63" w:rsidRPr="00FD76A3" w:rsidRDefault="00CC4C63" w:rsidP="00345A5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  <w:t>Hệ số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2A1C7" w:themeFill="accent4" w:themeFillTint="99"/>
            <w:vAlign w:val="center"/>
          </w:tcPr>
          <w:p w:rsidR="00CC4C63" w:rsidRPr="00FD76A3" w:rsidRDefault="00523197" w:rsidP="00345A5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  <w:t>Năm 2025</w:t>
            </w:r>
          </w:p>
        </w:tc>
      </w:tr>
      <w:tr w:rsidR="00FD76A3" w:rsidRPr="00FD76A3" w:rsidTr="00E4123C">
        <w:trPr>
          <w:trHeight w:val="345"/>
          <w:jc w:val="center"/>
        </w:trPr>
        <w:tc>
          <w:tcPr>
            <w:tcW w:w="90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DFEC" w:themeFill="accent4" w:themeFillTint="33"/>
            <w:vAlign w:val="center"/>
          </w:tcPr>
          <w:p w:rsidR="00FD76A3" w:rsidRPr="00FD76A3" w:rsidRDefault="00FD76A3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  <w:t>Giáo viên tiểu học hạng I [Viên chức loại A2 (nhóm A2.1)]</w:t>
            </w:r>
          </w:p>
        </w:tc>
      </w:tr>
      <w:tr w:rsidR="00CC4C63" w:rsidRPr="00FD76A3" w:rsidTr="00CC4C63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4,4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10.296.000</w:t>
            </w:r>
          </w:p>
        </w:tc>
      </w:tr>
      <w:tr w:rsidR="00CC4C63" w:rsidRPr="00FD76A3" w:rsidTr="00CC4C63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4,74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11.091.600</w:t>
            </w:r>
          </w:p>
        </w:tc>
      </w:tr>
      <w:tr w:rsidR="00CC4C63" w:rsidRPr="00FD76A3" w:rsidTr="00CC4C63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5,08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11.887.200</w:t>
            </w:r>
          </w:p>
        </w:tc>
      </w:tr>
      <w:tr w:rsidR="00CC4C63" w:rsidRPr="00FD76A3" w:rsidTr="00CC4C63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5,42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12.682.800</w:t>
            </w:r>
          </w:p>
        </w:tc>
      </w:tr>
      <w:tr w:rsidR="00CC4C63" w:rsidRPr="00FD76A3" w:rsidTr="00CC4C63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5,76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13.478.400</w:t>
            </w:r>
          </w:p>
        </w:tc>
      </w:tr>
      <w:tr w:rsidR="00CC4C63" w:rsidRPr="00FD76A3" w:rsidTr="00CC4C63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6,1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14.274.000</w:t>
            </w:r>
          </w:p>
        </w:tc>
      </w:tr>
      <w:tr w:rsidR="00CC4C63" w:rsidRPr="00FD76A3" w:rsidTr="00CC4C63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6,44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15.069.600</w:t>
            </w:r>
          </w:p>
        </w:tc>
      </w:tr>
      <w:tr w:rsidR="00CC4C63" w:rsidRPr="00FD76A3" w:rsidTr="00CC4C63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6,78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15.865.200</w:t>
            </w:r>
          </w:p>
        </w:tc>
      </w:tr>
      <w:tr w:rsidR="00FD76A3" w:rsidRPr="00FD76A3" w:rsidTr="00E4123C">
        <w:trPr>
          <w:trHeight w:val="345"/>
          <w:jc w:val="center"/>
        </w:trPr>
        <w:tc>
          <w:tcPr>
            <w:tcW w:w="90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DFEC" w:themeFill="accent4" w:themeFillTint="33"/>
            <w:vAlign w:val="center"/>
          </w:tcPr>
          <w:p w:rsidR="00FD76A3" w:rsidRPr="00FD76A3" w:rsidRDefault="00FD76A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  <w:t>Giáo viên tiểu học hạng II [Viên chức loại A2 (nhóm A2.2)]</w:t>
            </w:r>
          </w:p>
        </w:tc>
      </w:tr>
      <w:tr w:rsidR="00CC4C63" w:rsidRPr="00FD76A3" w:rsidTr="00CC4C63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4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9.360.000</w:t>
            </w:r>
          </w:p>
        </w:tc>
      </w:tr>
      <w:tr w:rsidR="00CC4C63" w:rsidRPr="00FD76A3" w:rsidTr="00CC4C63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4,34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10.155.600</w:t>
            </w:r>
          </w:p>
        </w:tc>
      </w:tr>
      <w:tr w:rsidR="00CC4C63" w:rsidRPr="00FD76A3" w:rsidTr="00CC4C63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4,68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10.951.200</w:t>
            </w:r>
          </w:p>
        </w:tc>
      </w:tr>
      <w:tr w:rsidR="00CC4C63" w:rsidRPr="00FD76A3" w:rsidTr="00CC4C63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lastRenderedPageBreak/>
              <w:t>Bậc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5,02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11.746.800</w:t>
            </w:r>
          </w:p>
        </w:tc>
      </w:tr>
      <w:tr w:rsidR="00CC4C63" w:rsidRPr="00FD76A3" w:rsidTr="00CC4C63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5,36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12.542.400</w:t>
            </w:r>
          </w:p>
        </w:tc>
      </w:tr>
      <w:tr w:rsidR="00CC4C63" w:rsidRPr="00FD76A3" w:rsidTr="00CC4C63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5,7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13.338.000</w:t>
            </w:r>
          </w:p>
        </w:tc>
      </w:tr>
      <w:tr w:rsidR="00CC4C63" w:rsidRPr="00FD76A3" w:rsidTr="00CC4C63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6,04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14.133.600</w:t>
            </w:r>
          </w:p>
        </w:tc>
      </w:tr>
      <w:tr w:rsidR="00CC4C63" w:rsidRPr="00FD76A3" w:rsidTr="00CC4C63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6,38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14.929.200</w:t>
            </w:r>
          </w:p>
        </w:tc>
      </w:tr>
      <w:tr w:rsidR="00FD76A3" w:rsidRPr="00FD76A3" w:rsidTr="00E4123C">
        <w:trPr>
          <w:trHeight w:val="345"/>
          <w:jc w:val="center"/>
        </w:trPr>
        <w:tc>
          <w:tcPr>
            <w:tcW w:w="90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E5DFEC" w:themeFill="accent4" w:themeFillTint="33"/>
            <w:vAlign w:val="center"/>
          </w:tcPr>
          <w:p w:rsidR="00FD76A3" w:rsidRPr="00FD76A3" w:rsidRDefault="00FD76A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  <w:t>Giáo viên tiểu học hạng III (Viên chức loại A1)</w:t>
            </w:r>
          </w:p>
        </w:tc>
      </w:tr>
      <w:tr w:rsidR="00CC4C63" w:rsidRPr="00FD76A3" w:rsidTr="00CC4C63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2,34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5.475.600</w:t>
            </w:r>
          </w:p>
        </w:tc>
      </w:tr>
      <w:tr w:rsidR="00CC4C63" w:rsidRPr="00FD76A3" w:rsidTr="00CC4C63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2,67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6.247.800</w:t>
            </w:r>
          </w:p>
        </w:tc>
      </w:tr>
      <w:tr w:rsidR="00CC4C63" w:rsidRPr="00FD76A3" w:rsidTr="00CC4C63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3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7.020.000</w:t>
            </w:r>
          </w:p>
        </w:tc>
      </w:tr>
      <w:tr w:rsidR="00CC4C63" w:rsidRPr="00FD76A3" w:rsidTr="00CC4C63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3,33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7.792.200</w:t>
            </w:r>
          </w:p>
        </w:tc>
      </w:tr>
      <w:tr w:rsidR="00CC4C63" w:rsidRPr="00FD76A3" w:rsidTr="00CC4C63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3,66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8.564.400</w:t>
            </w:r>
          </w:p>
        </w:tc>
      </w:tr>
      <w:tr w:rsidR="00CC4C63" w:rsidRPr="00FD76A3" w:rsidTr="00CC4C63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3,99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9.336.600</w:t>
            </w:r>
          </w:p>
        </w:tc>
      </w:tr>
      <w:tr w:rsidR="00CC4C63" w:rsidRPr="00FD76A3" w:rsidTr="00CC4C63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4,32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10.108.800</w:t>
            </w:r>
          </w:p>
        </w:tc>
      </w:tr>
      <w:tr w:rsidR="00CC4C63" w:rsidRPr="00FD76A3" w:rsidTr="00CC4C63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4,65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10.881.000</w:t>
            </w:r>
          </w:p>
        </w:tc>
      </w:tr>
      <w:tr w:rsidR="00CC4C63" w:rsidRPr="00FD76A3" w:rsidTr="00CC4C63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4,98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11.653.200</w:t>
            </w:r>
          </w:p>
        </w:tc>
      </w:tr>
    </w:tbl>
    <w:p w:rsidR="00111760" w:rsidRDefault="00111760"/>
    <w:p w:rsidR="00111760" w:rsidRPr="00EA58ED" w:rsidRDefault="00111760" w:rsidP="00111760">
      <w:pPr>
        <w:rPr>
          <w:rFonts w:ascii="Times New Roman" w:hAnsi="Times New Roman" w:cs="Times New Roman"/>
          <w:b/>
          <w:sz w:val="28"/>
          <w:szCs w:val="28"/>
        </w:rPr>
      </w:pPr>
      <w:r w:rsidRPr="00EA58ED">
        <w:rPr>
          <w:rFonts w:ascii="Times New Roman" w:hAnsi="Times New Roman" w:cs="Times New Roman"/>
          <w:b/>
          <w:sz w:val="28"/>
          <w:szCs w:val="28"/>
        </w:rPr>
        <w:t>Bảng lương Giáo viên trung học cơ sở</w:t>
      </w:r>
    </w:p>
    <w:p w:rsidR="00111760" w:rsidRPr="00EA58ED" w:rsidRDefault="00111760" w:rsidP="00111760">
      <w:pPr>
        <w:rPr>
          <w:rFonts w:ascii="Times New Roman" w:hAnsi="Times New Roman" w:cs="Times New Roman"/>
          <w:sz w:val="28"/>
          <w:szCs w:val="28"/>
        </w:rPr>
      </w:pPr>
      <w:r w:rsidRPr="00EA58ED">
        <w:rPr>
          <w:rFonts w:ascii="Times New Roman" w:hAnsi="Times New Roman" w:cs="Times New Roman"/>
          <w:sz w:val="28"/>
          <w:szCs w:val="28"/>
        </w:rPr>
        <w:t>Theo quy định tại Điều 8 </w:t>
      </w:r>
      <w:hyperlink r:id="rId8" w:tgtFrame="_blank" w:history="1">
        <w:r w:rsidRPr="00EA58ED">
          <w:rPr>
            <w:rStyle w:val="Hyperlink"/>
            <w:rFonts w:ascii="Times New Roman" w:hAnsi="Times New Roman" w:cs="Times New Roman"/>
            <w:sz w:val="28"/>
            <w:szCs w:val="28"/>
          </w:rPr>
          <w:t>Thông tư 03/2021/TT-BGDĐT</w:t>
        </w:r>
      </w:hyperlink>
      <w:r w:rsidRPr="00EA58ED">
        <w:rPr>
          <w:rFonts w:ascii="Times New Roman" w:hAnsi="Times New Roman" w:cs="Times New Roman"/>
          <w:sz w:val="28"/>
          <w:szCs w:val="28"/>
        </w:rPr>
        <w:t> quy định về cách xếp lương giáo viên trung học cơ sở được xếp theo 3 hạng 1, 2, 3 (áp dụng hệ số lương của viên chức tương đương loại A2 - nhóm A2.1; loại A2 - nhóm A2.2 và loại A1).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5"/>
        <w:gridCol w:w="751"/>
        <w:gridCol w:w="1409"/>
      </w:tblGrid>
      <w:tr w:rsidR="00CC4C63" w:rsidRPr="00111760" w:rsidTr="00E4123C">
        <w:trPr>
          <w:trHeight w:val="315"/>
          <w:jc w:val="center"/>
        </w:trPr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2A1C7" w:themeFill="accent4" w:themeFillTint="99"/>
            <w:vAlign w:val="center"/>
          </w:tcPr>
          <w:p w:rsidR="00CC4C63" w:rsidRPr="00FD76A3" w:rsidRDefault="00CC4C63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  <w:t>Bậc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2A1C7" w:themeFill="accent4" w:themeFillTint="99"/>
            <w:vAlign w:val="center"/>
          </w:tcPr>
          <w:p w:rsidR="00CC4C63" w:rsidRPr="00FD76A3" w:rsidRDefault="00CC4C63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  <w:t>Hệ số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2A1C7" w:themeFill="accent4" w:themeFillTint="99"/>
            <w:vAlign w:val="center"/>
          </w:tcPr>
          <w:p w:rsidR="00CC4C63" w:rsidRPr="00FD76A3" w:rsidRDefault="00523197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  <w:t>Năm 2025</w:t>
            </w:r>
          </w:p>
        </w:tc>
      </w:tr>
      <w:tr w:rsidR="00FD76A3" w:rsidRPr="00111760" w:rsidTr="00E4123C">
        <w:trPr>
          <w:trHeight w:val="345"/>
          <w:jc w:val="center"/>
        </w:trPr>
        <w:tc>
          <w:tcPr>
            <w:tcW w:w="8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DFEC" w:themeFill="accent4" w:themeFillTint="33"/>
            <w:vAlign w:val="center"/>
          </w:tcPr>
          <w:p w:rsidR="00FD76A3" w:rsidRPr="00FD76A3" w:rsidRDefault="00FD76A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  <w:t>Giáo viên trung học cơ sở hạng I [Viên chức loại A2 (nhóm A2.1)]</w:t>
            </w:r>
          </w:p>
        </w:tc>
      </w:tr>
      <w:tr w:rsidR="00CC4C63" w:rsidRPr="00111760" w:rsidTr="00CC4C63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4,4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10.296.000</w:t>
            </w:r>
          </w:p>
        </w:tc>
      </w:tr>
      <w:tr w:rsidR="00CC4C63" w:rsidRPr="00111760" w:rsidTr="00CC4C63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4,74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11.091.600</w:t>
            </w:r>
          </w:p>
        </w:tc>
      </w:tr>
      <w:tr w:rsidR="00CC4C63" w:rsidRPr="00111760" w:rsidTr="00CC4C63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5,08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11.887.200</w:t>
            </w:r>
          </w:p>
        </w:tc>
      </w:tr>
      <w:tr w:rsidR="00CC4C63" w:rsidRPr="00111760" w:rsidTr="00CC4C63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5,42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12.682.800</w:t>
            </w:r>
          </w:p>
        </w:tc>
      </w:tr>
      <w:tr w:rsidR="00CC4C63" w:rsidRPr="00111760" w:rsidTr="00CC4C63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5,76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13.478.400</w:t>
            </w:r>
          </w:p>
        </w:tc>
      </w:tr>
      <w:tr w:rsidR="00CC4C63" w:rsidRPr="00111760" w:rsidTr="00CC4C63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6,1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14.274.000</w:t>
            </w:r>
          </w:p>
        </w:tc>
      </w:tr>
      <w:tr w:rsidR="00CC4C63" w:rsidRPr="00111760" w:rsidTr="00CC4C63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lastRenderedPageBreak/>
              <w:t>Bậc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6,44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15.069.600</w:t>
            </w:r>
          </w:p>
        </w:tc>
      </w:tr>
      <w:tr w:rsidR="00CC4C63" w:rsidRPr="00111760" w:rsidTr="00CC4C63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6,78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15.865.200</w:t>
            </w:r>
          </w:p>
        </w:tc>
      </w:tr>
      <w:tr w:rsidR="00FD76A3" w:rsidRPr="00FD76A3" w:rsidTr="00E4123C">
        <w:trPr>
          <w:trHeight w:val="345"/>
          <w:jc w:val="center"/>
        </w:trPr>
        <w:tc>
          <w:tcPr>
            <w:tcW w:w="8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DFEC" w:themeFill="accent4" w:themeFillTint="33"/>
            <w:vAlign w:val="center"/>
          </w:tcPr>
          <w:p w:rsidR="00FD76A3" w:rsidRPr="00FD76A3" w:rsidRDefault="00FD76A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  <w:t>Giáo viên trung học cơ sở hạng II [Viên chức loại A2 (nhóm A2.2)]</w:t>
            </w:r>
          </w:p>
        </w:tc>
      </w:tr>
      <w:tr w:rsidR="00CC4C63" w:rsidRPr="00111760" w:rsidTr="00CC4C63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9.360.000</w:t>
            </w:r>
          </w:p>
        </w:tc>
      </w:tr>
      <w:tr w:rsidR="00CC4C63" w:rsidRPr="00111760" w:rsidTr="00CC4C63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4,34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10.155.600</w:t>
            </w:r>
          </w:p>
        </w:tc>
      </w:tr>
      <w:tr w:rsidR="00CC4C63" w:rsidRPr="00111760" w:rsidTr="00CC4C63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4,68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10.951.200</w:t>
            </w:r>
          </w:p>
        </w:tc>
      </w:tr>
      <w:tr w:rsidR="00CC4C63" w:rsidRPr="00111760" w:rsidTr="00CC4C63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5,02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11.746.800</w:t>
            </w:r>
          </w:p>
        </w:tc>
      </w:tr>
      <w:tr w:rsidR="00CC4C63" w:rsidRPr="00111760" w:rsidTr="00CC4C63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5,36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12.542.400</w:t>
            </w:r>
          </w:p>
        </w:tc>
      </w:tr>
      <w:tr w:rsidR="00CC4C63" w:rsidRPr="00111760" w:rsidTr="00CC4C63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5,7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13.338.000</w:t>
            </w:r>
          </w:p>
        </w:tc>
      </w:tr>
      <w:tr w:rsidR="00CC4C63" w:rsidRPr="00111760" w:rsidTr="00CC4C63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6,04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14.133.600</w:t>
            </w:r>
          </w:p>
        </w:tc>
      </w:tr>
      <w:tr w:rsidR="00CC4C63" w:rsidRPr="00111760" w:rsidTr="00CC4C63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6,38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14.929.200</w:t>
            </w:r>
          </w:p>
        </w:tc>
      </w:tr>
      <w:tr w:rsidR="00FD76A3" w:rsidRPr="00111760" w:rsidTr="00E4123C">
        <w:trPr>
          <w:trHeight w:val="345"/>
          <w:jc w:val="center"/>
        </w:trPr>
        <w:tc>
          <w:tcPr>
            <w:tcW w:w="8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DFEC" w:themeFill="accent4" w:themeFillTint="33"/>
            <w:vAlign w:val="center"/>
          </w:tcPr>
          <w:p w:rsidR="00FD76A3" w:rsidRPr="00FD76A3" w:rsidRDefault="00FD76A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  <w:t>Giáo viên trung học cơ sở hạng III (Viên chức loại A1)</w:t>
            </w:r>
          </w:p>
        </w:tc>
      </w:tr>
      <w:tr w:rsidR="00CC4C63" w:rsidRPr="00111760" w:rsidTr="00CC4C63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2,34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5.475.600</w:t>
            </w:r>
          </w:p>
        </w:tc>
      </w:tr>
      <w:tr w:rsidR="00CC4C63" w:rsidRPr="00111760" w:rsidTr="00CC4C63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2,67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6.247.800</w:t>
            </w:r>
          </w:p>
        </w:tc>
      </w:tr>
      <w:tr w:rsidR="00CC4C63" w:rsidRPr="00111760" w:rsidTr="00CC4C63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7.020.000</w:t>
            </w:r>
          </w:p>
        </w:tc>
      </w:tr>
      <w:tr w:rsidR="00CC4C63" w:rsidRPr="00111760" w:rsidTr="00CC4C63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3,33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7.792.200</w:t>
            </w:r>
          </w:p>
        </w:tc>
      </w:tr>
      <w:tr w:rsidR="00CC4C63" w:rsidRPr="00111760" w:rsidTr="00CC4C63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3,66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8.564.400</w:t>
            </w:r>
          </w:p>
        </w:tc>
      </w:tr>
      <w:tr w:rsidR="00CC4C63" w:rsidRPr="00111760" w:rsidTr="00CC4C63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3,99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9.336.600</w:t>
            </w:r>
          </w:p>
        </w:tc>
      </w:tr>
      <w:tr w:rsidR="00CC4C63" w:rsidRPr="00111760" w:rsidTr="00CC4C63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4,32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10.108.800</w:t>
            </w:r>
          </w:p>
        </w:tc>
      </w:tr>
      <w:tr w:rsidR="00CC4C63" w:rsidRPr="00111760" w:rsidTr="00CC4C63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4,65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10.881.000</w:t>
            </w:r>
          </w:p>
        </w:tc>
      </w:tr>
      <w:tr w:rsidR="00CC4C63" w:rsidRPr="00111760" w:rsidTr="00CC4C63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4,98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4514C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11.653.200</w:t>
            </w:r>
          </w:p>
        </w:tc>
      </w:tr>
    </w:tbl>
    <w:p w:rsidR="00111760" w:rsidRPr="00EA58ED" w:rsidRDefault="00111760" w:rsidP="00111760">
      <w:pPr>
        <w:rPr>
          <w:rFonts w:ascii="Times New Roman" w:hAnsi="Times New Roman" w:cs="Times New Roman"/>
          <w:b/>
          <w:sz w:val="28"/>
          <w:szCs w:val="28"/>
        </w:rPr>
      </w:pPr>
      <w:r w:rsidRPr="00EA58ED">
        <w:rPr>
          <w:rFonts w:ascii="Times New Roman" w:hAnsi="Times New Roman" w:cs="Times New Roman"/>
          <w:b/>
          <w:sz w:val="28"/>
          <w:szCs w:val="28"/>
        </w:rPr>
        <w:t xml:space="preserve">Bảng lương Giáo viên trung học phổ thông </w:t>
      </w:r>
    </w:p>
    <w:p w:rsidR="00111760" w:rsidRPr="00EA58ED" w:rsidRDefault="00111760" w:rsidP="00111760">
      <w:pPr>
        <w:rPr>
          <w:rFonts w:ascii="Times New Roman" w:hAnsi="Times New Roman" w:cs="Times New Roman"/>
          <w:sz w:val="28"/>
          <w:szCs w:val="28"/>
        </w:rPr>
      </w:pPr>
      <w:r w:rsidRPr="00EA58ED">
        <w:rPr>
          <w:rFonts w:ascii="Times New Roman" w:hAnsi="Times New Roman" w:cs="Times New Roman"/>
          <w:sz w:val="28"/>
          <w:szCs w:val="28"/>
        </w:rPr>
        <w:t>Theo quy định tại Điều 8 </w:t>
      </w:r>
      <w:hyperlink r:id="rId9" w:tgtFrame="_blank" w:history="1">
        <w:r w:rsidRPr="00EA58ED">
          <w:rPr>
            <w:rStyle w:val="Hyperlink"/>
            <w:rFonts w:ascii="Times New Roman" w:hAnsi="Times New Roman" w:cs="Times New Roman"/>
            <w:sz w:val="28"/>
            <w:szCs w:val="28"/>
          </w:rPr>
          <w:t>Thông tư 04/2021/TT-BGDĐT</w:t>
        </w:r>
      </w:hyperlink>
      <w:r w:rsidRPr="00EA58ED">
        <w:rPr>
          <w:rFonts w:ascii="Times New Roman" w:hAnsi="Times New Roman" w:cs="Times New Roman"/>
          <w:sz w:val="28"/>
          <w:szCs w:val="28"/>
        </w:rPr>
        <w:t> quy định về cách xếp lương giáo viên trung học phổ thông được xếp theo 3 hạng 1, 2, 3 (áp dụng hệ số lương của viên chức tương đương loại A2 - nhóm A2.1; loại A2 - nhóm A2.2 và loại A1).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5"/>
        <w:gridCol w:w="709"/>
        <w:gridCol w:w="1434"/>
      </w:tblGrid>
      <w:tr w:rsidR="00CC4C63" w:rsidRPr="00111760" w:rsidTr="00E4123C">
        <w:trPr>
          <w:trHeight w:val="315"/>
          <w:jc w:val="center"/>
        </w:trPr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2A1C7" w:themeFill="accent4" w:themeFillTint="99"/>
            <w:vAlign w:val="center"/>
          </w:tcPr>
          <w:p w:rsidR="00CC4C63" w:rsidRPr="00FD76A3" w:rsidRDefault="00CC4C63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  <w:t>Bậc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2A1C7" w:themeFill="accent4" w:themeFillTint="99"/>
            <w:vAlign w:val="center"/>
          </w:tcPr>
          <w:p w:rsidR="00CC4C63" w:rsidRPr="00FD76A3" w:rsidRDefault="00CC4C63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  <w:t>Hệ số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2A1C7" w:themeFill="accent4" w:themeFillTint="99"/>
            <w:vAlign w:val="center"/>
          </w:tcPr>
          <w:p w:rsidR="00CC4C63" w:rsidRPr="00FD76A3" w:rsidRDefault="00523197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  <w:t>Năm 2025</w:t>
            </w:r>
          </w:p>
        </w:tc>
      </w:tr>
      <w:tr w:rsidR="00FD76A3" w:rsidRPr="00111760" w:rsidTr="00E4123C">
        <w:trPr>
          <w:trHeight w:val="345"/>
          <w:jc w:val="center"/>
        </w:trPr>
        <w:tc>
          <w:tcPr>
            <w:tcW w:w="8818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5DFEC" w:themeFill="accent4" w:themeFillTint="33"/>
            <w:vAlign w:val="center"/>
          </w:tcPr>
          <w:p w:rsidR="00FD76A3" w:rsidRPr="00FD76A3" w:rsidRDefault="00FD76A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  <w:t>Giáo viên trung học phổ thông hạng I [Viên chức loại A2 (nhóm A2.1)]</w:t>
            </w:r>
          </w:p>
        </w:tc>
      </w:tr>
      <w:tr w:rsidR="00CC4C63" w:rsidRPr="00111760" w:rsidTr="00E4123C">
        <w:trPr>
          <w:trHeight w:val="345"/>
          <w:jc w:val="center"/>
        </w:trPr>
        <w:tc>
          <w:tcPr>
            <w:tcW w:w="667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1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4,4</w:t>
            </w:r>
          </w:p>
        </w:tc>
        <w:tc>
          <w:tcPr>
            <w:tcW w:w="14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10.296.000</w:t>
            </w:r>
          </w:p>
        </w:tc>
      </w:tr>
      <w:tr w:rsidR="00CC4C63" w:rsidRPr="00111760" w:rsidTr="00FD76A3">
        <w:trPr>
          <w:trHeight w:val="345"/>
          <w:jc w:val="center"/>
        </w:trPr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lastRenderedPageBreak/>
              <w:t>Bậc 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4,74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11.091.600</w:t>
            </w:r>
          </w:p>
        </w:tc>
      </w:tr>
      <w:tr w:rsidR="00CC4C63" w:rsidRPr="00111760" w:rsidTr="00FD76A3">
        <w:trPr>
          <w:trHeight w:val="345"/>
          <w:jc w:val="center"/>
        </w:trPr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5,08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11.887.200</w:t>
            </w:r>
          </w:p>
        </w:tc>
      </w:tr>
      <w:tr w:rsidR="00CC4C63" w:rsidRPr="00111760" w:rsidTr="00FD76A3">
        <w:trPr>
          <w:trHeight w:val="345"/>
          <w:jc w:val="center"/>
        </w:trPr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5,42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12.682.800</w:t>
            </w:r>
          </w:p>
        </w:tc>
      </w:tr>
      <w:tr w:rsidR="00CC4C63" w:rsidRPr="00111760" w:rsidTr="00FD76A3">
        <w:trPr>
          <w:trHeight w:val="345"/>
          <w:jc w:val="center"/>
        </w:trPr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5,76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13.478.400</w:t>
            </w:r>
          </w:p>
        </w:tc>
      </w:tr>
      <w:tr w:rsidR="00CC4C63" w:rsidRPr="00111760" w:rsidTr="00FD76A3">
        <w:trPr>
          <w:trHeight w:val="345"/>
          <w:jc w:val="center"/>
        </w:trPr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6,1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14.274.000</w:t>
            </w:r>
          </w:p>
        </w:tc>
      </w:tr>
      <w:tr w:rsidR="00CC4C63" w:rsidRPr="00111760" w:rsidTr="00FD76A3">
        <w:trPr>
          <w:trHeight w:val="345"/>
          <w:jc w:val="center"/>
        </w:trPr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6,44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15.069.600</w:t>
            </w:r>
          </w:p>
        </w:tc>
      </w:tr>
      <w:tr w:rsidR="00CC4C63" w:rsidRPr="00111760" w:rsidTr="00FD76A3">
        <w:trPr>
          <w:trHeight w:val="345"/>
          <w:jc w:val="center"/>
        </w:trPr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6,78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15.865.200</w:t>
            </w:r>
          </w:p>
        </w:tc>
      </w:tr>
      <w:tr w:rsidR="00FD76A3" w:rsidRPr="00111760" w:rsidTr="00E4123C">
        <w:trPr>
          <w:trHeight w:val="345"/>
          <w:jc w:val="center"/>
        </w:trPr>
        <w:tc>
          <w:tcPr>
            <w:tcW w:w="88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DFEC" w:themeFill="accent4" w:themeFillTint="33"/>
            <w:vAlign w:val="center"/>
          </w:tcPr>
          <w:p w:rsidR="00FD76A3" w:rsidRPr="00FD76A3" w:rsidRDefault="00FD76A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  <w:t>Giáo viên trung học phổ thông hạng II [Viên chức loại A2 (nhóm A2.2)]</w:t>
            </w:r>
          </w:p>
        </w:tc>
      </w:tr>
      <w:tr w:rsidR="00CC4C63" w:rsidRPr="00111760" w:rsidTr="00FD76A3">
        <w:trPr>
          <w:trHeight w:val="345"/>
          <w:jc w:val="center"/>
        </w:trPr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4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9.360.000</w:t>
            </w:r>
          </w:p>
        </w:tc>
      </w:tr>
      <w:tr w:rsidR="00CC4C63" w:rsidRPr="00111760" w:rsidTr="00FD76A3">
        <w:trPr>
          <w:trHeight w:val="345"/>
          <w:jc w:val="center"/>
        </w:trPr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4,34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10.155.600</w:t>
            </w:r>
          </w:p>
        </w:tc>
      </w:tr>
      <w:tr w:rsidR="00CC4C63" w:rsidRPr="00111760" w:rsidTr="00FD76A3">
        <w:trPr>
          <w:trHeight w:val="345"/>
          <w:jc w:val="center"/>
        </w:trPr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4,68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10.951.200</w:t>
            </w:r>
          </w:p>
        </w:tc>
      </w:tr>
      <w:tr w:rsidR="00CC4C63" w:rsidRPr="00111760" w:rsidTr="00FD76A3">
        <w:trPr>
          <w:trHeight w:val="345"/>
          <w:jc w:val="center"/>
        </w:trPr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5,02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11.746.800</w:t>
            </w:r>
          </w:p>
        </w:tc>
      </w:tr>
      <w:tr w:rsidR="00CC4C63" w:rsidRPr="00111760" w:rsidTr="00FD76A3">
        <w:trPr>
          <w:trHeight w:val="345"/>
          <w:jc w:val="center"/>
        </w:trPr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5,36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12.542.400</w:t>
            </w:r>
          </w:p>
        </w:tc>
      </w:tr>
      <w:tr w:rsidR="00CC4C63" w:rsidRPr="00111760" w:rsidTr="00FD76A3">
        <w:trPr>
          <w:trHeight w:val="345"/>
          <w:jc w:val="center"/>
        </w:trPr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5,7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13.338.000</w:t>
            </w:r>
          </w:p>
        </w:tc>
      </w:tr>
      <w:tr w:rsidR="00CC4C63" w:rsidRPr="00111760" w:rsidTr="00FD76A3">
        <w:trPr>
          <w:trHeight w:val="345"/>
          <w:jc w:val="center"/>
        </w:trPr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6,04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14.133.600</w:t>
            </w:r>
          </w:p>
        </w:tc>
      </w:tr>
      <w:tr w:rsidR="00CC4C63" w:rsidRPr="00111760" w:rsidTr="00FD76A3">
        <w:trPr>
          <w:trHeight w:val="345"/>
          <w:jc w:val="center"/>
        </w:trPr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6,38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14.929.200</w:t>
            </w:r>
          </w:p>
        </w:tc>
      </w:tr>
      <w:tr w:rsidR="00FD76A3" w:rsidRPr="00FD76A3" w:rsidTr="00E4123C">
        <w:trPr>
          <w:trHeight w:val="345"/>
          <w:jc w:val="center"/>
        </w:trPr>
        <w:tc>
          <w:tcPr>
            <w:tcW w:w="88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DFEC" w:themeFill="accent4" w:themeFillTint="33"/>
            <w:vAlign w:val="center"/>
          </w:tcPr>
          <w:p w:rsidR="00FD76A3" w:rsidRPr="00FD76A3" w:rsidRDefault="00FD76A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  <w:t>Giáo viên trung học phổ thông hạng III (Viên chức loại A1)</w:t>
            </w:r>
          </w:p>
        </w:tc>
      </w:tr>
      <w:tr w:rsidR="00CC4C63" w:rsidRPr="00111760" w:rsidTr="00FD76A3">
        <w:trPr>
          <w:trHeight w:val="345"/>
          <w:jc w:val="center"/>
        </w:trPr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2,34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5.475.600</w:t>
            </w:r>
          </w:p>
        </w:tc>
      </w:tr>
      <w:tr w:rsidR="00CC4C63" w:rsidRPr="00111760" w:rsidTr="00FD76A3">
        <w:trPr>
          <w:trHeight w:val="345"/>
          <w:jc w:val="center"/>
        </w:trPr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2,67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6.247.800</w:t>
            </w:r>
          </w:p>
        </w:tc>
      </w:tr>
      <w:tr w:rsidR="00CC4C63" w:rsidRPr="00111760" w:rsidTr="00FD76A3">
        <w:trPr>
          <w:trHeight w:val="345"/>
          <w:jc w:val="center"/>
        </w:trPr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3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7.020.000</w:t>
            </w:r>
          </w:p>
        </w:tc>
      </w:tr>
      <w:tr w:rsidR="00CC4C63" w:rsidRPr="00111760" w:rsidTr="00FD76A3">
        <w:trPr>
          <w:trHeight w:val="345"/>
          <w:jc w:val="center"/>
        </w:trPr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3,33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7.792.200</w:t>
            </w:r>
          </w:p>
        </w:tc>
      </w:tr>
      <w:tr w:rsidR="00CC4C63" w:rsidRPr="00111760" w:rsidTr="00FD76A3">
        <w:trPr>
          <w:trHeight w:val="345"/>
          <w:jc w:val="center"/>
        </w:trPr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3,66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8.564.400</w:t>
            </w:r>
          </w:p>
        </w:tc>
      </w:tr>
      <w:tr w:rsidR="00CC4C63" w:rsidRPr="00111760" w:rsidTr="00FD76A3">
        <w:trPr>
          <w:trHeight w:val="345"/>
          <w:jc w:val="center"/>
        </w:trPr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3,99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9.336.600</w:t>
            </w:r>
          </w:p>
        </w:tc>
      </w:tr>
      <w:tr w:rsidR="00CC4C63" w:rsidRPr="00111760" w:rsidTr="00FD76A3">
        <w:trPr>
          <w:trHeight w:val="345"/>
          <w:jc w:val="center"/>
        </w:trPr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4,32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10.108.800</w:t>
            </w:r>
          </w:p>
        </w:tc>
      </w:tr>
      <w:tr w:rsidR="00CC4C63" w:rsidRPr="00111760" w:rsidTr="00FD76A3">
        <w:trPr>
          <w:trHeight w:val="345"/>
          <w:jc w:val="center"/>
        </w:trPr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4,65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10.881.000</w:t>
            </w:r>
          </w:p>
        </w:tc>
      </w:tr>
      <w:tr w:rsidR="00CC4C63" w:rsidRPr="00111760" w:rsidTr="00FD76A3">
        <w:trPr>
          <w:trHeight w:val="345"/>
          <w:jc w:val="center"/>
        </w:trPr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4,98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C63" w:rsidRPr="00FD76A3" w:rsidRDefault="00CC4C63" w:rsidP="005A4A37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11.653.200</w:t>
            </w:r>
          </w:p>
        </w:tc>
      </w:tr>
    </w:tbl>
    <w:p w:rsidR="00111760" w:rsidRDefault="00111760"/>
    <w:p w:rsidR="00BE2B5C" w:rsidRPr="00FD76A3" w:rsidRDefault="00BE2B5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E2B5C">
        <w:rPr>
          <w:rFonts w:ascii="Times New Roman" w:hAnsi="Times New Roman" w:cs="Times New Roman"/>
          <w:b/>
          <w:i/>
          <w:sz w:val="28"/>
          <w:szCs w:val="28"/>
          <w:u w:val="single"/>
        </w:rPr>
        <w:t>Lưu ý:</w:t>
      </w:r>
      <w:r w:rsidRPr="00BE2B5C">
        <w:rPr>
          <w:rFonts w:ascii="Times New Roman" w:hAnsi="Times New Roman" w:cs="Times New Roman"/>
          <w:b/>
          <w:i/>
          <w:sz w:val="28"/>
          <w:szCs w:val="28"/>
        </w:rPr>
        <w:t> Tiền lương trên là mức lương dựa trên lương cơ sở không bao gồm các khoản phụ cấp, trợ cấ</w:t>
      </w:r>
      <w:r w:rsidR="00FD76A3">
        <w:rPr>
          <w:rFonts w:ascii="Times New Roman" w:hAnsi="Times New Roman" w:cs="Times New Roman"/>
          <w:b/>
          <w:i/>
          <w:sz w:val="28"/>
          <w:szCs w:val="28"/>
        </w:rPr>
        <w:t>p khác.</w:t>
      </w:r>
    </w:p>
    <w:sectPr w:rsidR="00BE2B5C" w:rsidRPr="00FD76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60"/>
    <w:rsid w:val="00045B86"/>
    <w:rsid w:val="00111760"/>
    <w:rsid w:val="00286B72"/>
    <w:rsid w:val="002B1420"/>
    <w:rsid w:val="00345A53"/>
    <w:rsid w:val="004138FF"/>
    <w:rsid w:val="004514CB"/>
    <w:rsid w:val="00523197"/>
    <w:rsid w:val="0054515F"/>
    <w:rsid w:val="005A4A37"/>
    <w:rsid w:val="00690E23"/>
    <w:rsid w:val="00703A32"/>
    <w:rsid w:val="00723AE5"/>
    <w:rsid w:val="007C00E9"/>
    <w:rsid w:val="00854624"/>
    <w:rsid w:val="0090786F"/>
    <w:rsid w:val="00AD05CC"/>
    <w:rsid w:val="00B21B43"/>
    <w:rsid w:val="00BE2B5C"/>
    <w:rsid w:val="00CC4C63"/>
    <w:rsid w:val="00E4123C"/>
    <w:rsid w:val="00F55265"/>
    <w:rsid w:val="00F55960"/>
    <w:rsid w:val="00F918BB"/>
    <w:rsid w:val="00FD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76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176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11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176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76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176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11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17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uvienphapluat.vn/van-ban/Lao-dong-Tien-luong/Thong-tu-03-2021-TT-BGDDT-ma-so-tieu-chuan-vien-chuc-giang-day-truong-trung-hoc-co-so-cong-lap-464399.aspx?anchor=dieu_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huvienphapluat.vn/van-ban/Lao-dong-Tien-luong/Thong-tu-02-2021-TT-BGDDT-ma-so-tieu-chuan-chuc-danh-vien-chuc-trong-truong-tieu-hoc-cong-lap-464397.aspx?anchor=dieu_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huvienphapluat.vn/van-ban/Lao-dong-Tien-luong/Thong-tu-01-2021-TT-BGDDT-ma-so-va-bo-nhiem-xep-luong-vien-chuc-giang-day-giao-duc-mam-non-464396.aspx?anchor=dieu_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huvienphapluat.vn/van-ban/Lao-dong-Tien-luong/Thong-tu-04-2021-TT-BGDDT-ma-so-vien-chuc-giang-day-trong-truong-trung-hoc-pho-thong-cong-lap-464400.aspx?anchor=dieu_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806C3-0806-48FC-87F2-8169524CE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2024-12-09T09:39:00Z</dcterms:created>
  <dcterms:modified xsi:type="dcterms:W3CDTF">2025-02-07T02:02:00Z</dcterms:modified>
</cp:coreProperties>
</file>