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1. Vấn đề ô nhiễm rác thải nhựa:</w:t>
      </w:r>
    </w:p>
    <w:p w:rsidR="00000000" w:rsidDel="00000000" w:rsidP="00000000" w:rsidRDefault="00000000" w:rsidRPr="00000000" w14:paraId="00000002">
      <w:pPr>
        <w:spacing w:after="240" w:before="240" w:lineRule="auto"/>
        <w:rPr/>
      </w:pPr>
      <w:r w:rsidDel="00000000" w:rsidR="00000000" w:rsidRPr="00000000">
        <w:rPr>
          <w:rtl w:val="0"/>
        </w:rPr>
        <w:t xml:space="preserve">Ô nhiễm rác thải nhựa không chỉ là một vấn đề môi trường, mà còn là một cuộc khủng hoảng toàn cầu đang đe dọa sự sống của hành tinh chúng ta. Hàng triệu tấn rác thải nhựa, từ những chiếc túi nilon nhỏ bé đến những chai nhựa khổng lồ, được thải ra đại dương mỗi năm, tạo thành những "đảo rác" khổng lồ trôi nổi trên biển cả. Điều này không chỉ gây hại cho các loài sinh vật biển, mà còn ảnh hưởng trực tiếp đến chuỗi thức ăn của con người. Nguyên nhân sâu xa của vấn đề này nằm ở sự gia tăng chóng mặt của việc tiêu thụ các sản phẩm nhựa dùng một lần, thói quen xả rác bừa bãi không kiểm soát, và sự thiếu hụt trong hệ thống quản lý chất thải hiệu quả. Để giải quyết vấn đề này một cách triệt để, chúng ta cần một sự thay đổi toàn diện từ cấp độ cá nhân đến cấp độ quốc gia. Chính phủ cần mạnh tay ban hành các chính sách hạn chế sản xuất và tiêu thụ nhựa, đặc biệt là nhựa dùng một lần, đồng thời tăng cường đầu tư vào các hệ thống tái chế và xử lý rác thải hiện đại, khuyến khích các công nghệ thân thiện với môi trường. Các doanh nghiệp, với vai trò là những người tạo ra sản phẩm, cần chuyển đổi sang sử dụng các vật liệu thay thế thân thiện với môi trường, áp dụng các mô hình kinh doanh bền vững, và có trách nhiệm với vòng đời sản phẩm của mình. Quan trọng nhất, mỗi cá nhân trong cộng đồng cần thay đổi thói quen tiêu dùng hàng ngày, từ việc hạn chế sử dụng đồ nhựa dùng một lần, tái sử dụng các sản phẩm nhựa, đến việc tham gia vào các hoạt động bảo vệ môi trường như thu gom rác thải, trồng cây xanh. Chỉ khi có sự đồng lòng và hành động quyết liệt từ tất cả các bên, chúng ta mới có thể giảm thiểu ô nhiễm rác thải nhựa, bảo vệ hành tinh xanh và tạo ra một tương lai bền vững cho thế hệ sau.</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2. Vấn đề bạo lực học đường:</w:t>
      </w:r>
    </w:p>
    <w:p w:rsidR="00000000" w:rsidDel="00000000" w:rsidP="00000000" w:rsidRDefault="00000000" w:rsidRPr="00000000" w14:paraId="00000004">
      <w:pPr>
        <w:spacing w:after="240" w:before="240" w:lineRule="auto"/>
        <w:rPr/>
      </w:pPr>
      <w:r w:rsidDel="00000000" w:rsidR="00000000" w:rsidRPr="00000000">
        <w:rPr>
          <w:rtl w:val="0"/>
        </w:rPr>
        <w:t xml:space="preserve">Bạo lực học đường không chỉ là những hành vi đánh nhau, xô xát, mà còn bao gồm cả những hành vi bạo lực tinh thần như lăng mạ, cô lập, đe dọa, hay bạo lực mạng xã hội (cyberbullying). Hậu quả của bạo lực học đường không chỉ dừng lại ở những vết thương thể chất, mà còn gây ra những tổn thương tâm lý sâu sắc, ảnh hưởng đến sự phát triển toàn diện của học sinh. Nguyên nhân của vấn đề này rất đa dạng, từ áp lực học tập quá lớn, sự thiếu hụt kỹ năng kiểm soát cảm xúc và giải quyết mâu thuẫn, ảnh hưởng tiêu cực từ môi trường gia đình và xã hội, đến sự thiếu quan tâm và kỹ năng xử lý tình huống của nhà trường. Để giải quyết vấn đề này một cách hiệu quả, cần có sự phối hợp chặt chẽ và đồng bộ từ nhiều phía. Gia đình cần tạo ra một môi trường yêu thương, quan tâm và lắng nghe con em mình, dạy cho con cách kiểm soát cảm xúc và giải quyết mâu thuẫn một cách hòa bình. Nhà trường cần tăng cường giáo dục kỹ năng sống, xây dựng một môi trường học đường an toàn, thân thiện và tôn trọng sự khác biệt, đồng thời có các biện pháp xử lý nghiêm khắc đối với các hành vi bạo lực, đảm bảo tính công bằng và minh bạch. Xã hội cần lên án mạnh mẽ các hành vi bạo lực, xây dựng một môi trường văn hóa lành mạnh, và tạo điều kiện cho các tổ chức xã hội tham gia vào việc phòng chống bạo lực học đường.</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3. Vấn đề nghiện game online:</w:t>
      </w:r>
    </w:p>
    <w:p w:rsidR="00000000" w:rsidDel="00000000" w:rsidP="00000000" w:rsidRDefault="00000000" w:rsidRPr="00000000" w14:paraId="00000006">
      <w:pPr>
        <w:spacing w:after="240" w:before="240" w:lineRule="auto"/>
        <w:rPr/>
      </w:pPr>
      <w:r w:rsidDel="00000000" w:rsidR="00000000" w:rsidRPr="00000000">
        <w:rPr>
          <w:rtl w:val="0"/>
        </w:rPr>
        <w:t xml:space="preserve">Nghiện game online không chỉ là một vấn đề giải trí, mà còn là một căn bệnh gây nghiện, ảnh hưởng nghiêm trọng đến sức khỏe thể chất và tinh thần của giới trẻ. Hậu quả của nghiện game không chỉ dừng lại ở việc suy giảm thị lực, mất ngủ, mà còn gây ra các vấn đề về tâm lý như trầm cảm, lo âu, và các vấn đề về xã hội như cô lập, mất kết nối với thế giới thực. Nguyên nhân chính của vấn đề này nằm ở sự hấp dẫn của thế giới ảo, nơi mà người chơi có thể thỏa mãn những nhu cầu và mong muốn của mình mà không cần phải đối mặt với những khó khăn của cuộc sống thực. Ngoài ra, sự thiếu kiểm soát của bản thân, sự thiếu quan tâm và định hướng từ gia đình và xã hội cũng góp phần làm gia tăng tình trạng nghiện game. Để giải quyết vấn đề này, cần có sự nỗ lực từ nhiều phía. Các bạn trẻ cần nhận thức rõ tác hại của nghiện game, xây dựng cho mình một lối sống lành mạnh, cân bằng giữa học tập, giải trí và các hoạt động xã hội. Gia đình cần quan tâm, chia sẻ và tạo điều kiện cho con em mình tham gia các hoạt động ngoại khóa, thể thao, nghệ thuật, giúp con tìm thấy những niềm vui và đam mê khác ngoài game. Nhà trường và xã hội cần tạo ra những sân chơi lành mạnh và bổ ích, tổ chức các hoạt động văn hóa, thể thao, nghệ thuật, giúp giới trẻ có cơ hội giao lưu, kết bạn và phát triển kỹ năng xã hội.</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4. Vấn đề an toàn giao thông:</w:t>
      </w:r>
    </w:p>
    <w:p w:rsidR="00000000" w:rsidDel="00000000" w:rsidP="00000000" w:rsidRDefault="00000000" w:rsidRPr="00000000" w14:paraId="00000008">
      <w:pPr>
        <w:spacing w:after="240" w:before="240" w:lineRule="auto"/>
        <w:rPr/>
      </w:pPr>
      <w:r w:rsidDel="00000000" w:rsidR="00000000" w:rsidRPr="00000000">
        <w:rPr>
          <w:rtl w:val="0"/>
        </w:rPr>
        <w:t xml:space="preserve">Tai nạn giao thông không chỉ gây ra những tổn thất về người và tài sản, mà còn để lại những hậu quả nặng nề về mặt tinh thần cho gia đình và xã hội. Nguyên nhân của vấn đề này rất đa dạng, từ ý thức chấp hành luật giao thông kém của người dân, cơ sở hạ tầng giao thông chưa đảm bảo, đến sự thiếu kiểm soát và xử lý nghiêm của các cơ quan chức năng. Để giải quyết vấn đề này một cách toàn diện, cần có sự chung tay của toàn xã hội. Chính phủ cần đầu tư vào việc nâng cấp cơ sở hạ tầng giao thông, xây dựng các tuyến đường an toàn, lắp đặt hệ thống biển báo, đèn tín hiệu giao thông đầy đủ và rõ ràng. Đồng thời, cần tăng cường công tác tuyên truyền, giáo dục về an toàn giao thông, nâng cao ý thức chấp hành luật giao thông cho người dân, đặc biệt là giới trẻ. Các cơ quan chức năng cần tăng cường kiểm tra, xử lý nghiêm các hành vi vi phạm luật giao thông, đảm bảo tính nghiêm minh và công bằng. Mỗi người dân cần nâng cao ý thức trách nhiệm khi tham gia giao thông, lái xe có trách nhiệm, tuân thủ luật lệ, và xây dựng một văn hóa giao thông văn minh và an toàn.</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5. Vấn đề ô nhiễm không khí:</w:t>
      </w:r>
    </w:p>
    <w:p w:rsidR="00000000" w:rsidDel="00000000" w:rsidP="00000000" w:rsidRDefault="00000000" w:rsidRPr="00000000" w14:paraId="0000000A">
      <w:pPr>
        <w:spacing w:after="240" w:before="240" w:lineRule="auto"/>
        <w:rPr/>
      </w:pPr>
      <w:r w:rsidDel="00000000" w:rsidR="00000000" w:rsidRPr="00000000">
        <w:rPr>
          <w:rtl w:val="0"/>
        </w:rPr>
        <w:t xml:space="preserve">Ô nhiễm không khí không chỉ gây ra các vấn đề về sức khỏe như các bệnh về đường hô hấp, tim mạch, ung thư, mà còn ảnh hưởng đến hệ sinh thái và biến đổi khí hậu. Nguyên nhân chính của vấn đề này là do khí thải từ các phương tiện giao thông, hoạt động công nghiệp, xây dựng, và sinh hoạt hàng ngày. Để giải quyết vấn đề này, cần có sự nỗ lực từ nhiều phía. Chính phủ cần ban hành các chính sách khuyến khích sử dụng phương tiện giao thông công cộng, xe điện, xe đạp, và các phương tiện giao thông thân thiện với môi trường. Đồng thời, cần khuyến khích sử dụng năng lượng sạch, năng lượng tái tạo, và các công nghệ giảm phát thải trong sản xuất công nghiệp và sinh hoạt hàng ngày. Các doanh nghiệp cần áp dụng các biện pháp sản xuất sạch hơn, sử dụng các công nghệ tiên tiến để giảm thiểu khí thải, và có trách nhiệm với môi trường. Mỗi cá nhân cần thay đổi thói quen sinh hoạt hàng ngày, từ việc hạn chế sử dụng phương tiện cá nhân, tiết kiệm năng lượng, đến việc tham gia vào các hoạt động bảo vệ môi trường như trồng cây xanh, thu gom rác thải.</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6. Vấn đề bạo lực gia đình:</w:t>
      </w:r>
    </w:p>
    <w:p w:rsidR="00000000" w:rsidDel="00000000" w:rsidP="00000000" w:rsidRDefault="00000000" w:rsidRPr="00000000" w14:paraId="0000000C">
      <w:pPr>
        <w:spacing w:after="240" w:before="240" w:lineRule="auto"/>
        <w:rPr/>
      </w:pPr>
      <w:r w:rsidDel="00000000" w:rsidR="00000000" w:rsidRPr="00000000">
        <w:rPr>
          <w:rtl w:val="0"/>
        </w:rPr>
        <w:t xml:space="preserve">Bạo lực gia đình không chỉ gây ra những tổn thương về thể chất, mà còn gây ra những tổn thương tâm lý sâu sắc cho các nạn nhân, đặc biệt là phụ nữ và trẻ em. Nguyên nhân của vấn đề này xuất phát từ nhiều yếu tố phức tạp, từ sự bất bình đẳng giới, áp lực kinh tế, thiếu kỹ năng giải quyết mâu thuẫn, đến sự thiếu hiểu biết về pháp luật và các dịch vụ hỗ trợ. Để giải quyết vấn đề này một cách hiệu quả, cần có sự vào cuộc của cả cộng đồng. Chính phủ cần ban hành các chính sách bảo vệ nạn nhân, tăng cường công tác tuyên truyền, giáo dục về bình đẳng giới, và hỗ trợ các tổ chức hoạt động trong lĩnh vực này. Đồng thời, cần xây dựng các cơ chế hỗ trợ pháp lý và tâm lý cho nạn nhân, tạo điều kiện cho họ thoát khỏi môi trường bạo lực. Các tổ chức xã hội cần tổ chức các hoạt động nhằm nâng cao nhận thức của cộng đồng về bạo lực gia đình, và cung cấp các dịch vụ hỗ trợ cho nạn nhân. Mỗi người dân cần lên án mạnh mẽ các hành vi bạo lực gia đình, và sẵn sàng giúp đỡ các nạn nhân khi cần thiết.</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7. Vấn đề lãng phí thực phẩm:</w:t>
      </w:r>
    </w:p>
    <w:p w:rsidR="00000000" w:rsidDel="00000000" w:rsidP="00000000" w:rsidRDefault="00000000" w:rsidRPr="00000000" w14:paraId="0000000E">
      <w:pPr>
        <w:spacing w:after="240" w:before="240" w:lineRule="auto"/>
        <w:rPr/>
      </w:pPr>
      <w:r w:rsidDel="00000000" w:rsidR="00000000" w:rsidRPr="00000000">
        <w:rPr>
          <w:rtl w:val="0"/>
        </w:rPr>
        <w:t xml:space="preserve">Lãng phí thực phẩm không chỉ là một vấn đề kinh tế, mà còn là một vấn đề đạo đức và môi trường nghiêm trọng. Hàng triệu tấn thực phẩm bị lãng phí mỗi năm, từ khâu sản xuất đến tiêu dùng, trong khi hàng triệu người trên thế giới vẫn đang phải đối mặt với nạn đói và suy dinh dưỡng. Nguyên nhân chính của vấn đề này xuất phát từ sự thiếu ý thức của người tiêu dùng trong việc mua sắm và sử dụng thực phẩm, sự bất hợp lý trong chuỗi cung ứng thực phẩm, và sự thiếu hiệu quả trong việc quản lý chất thải thực phẩm. Để giải quyết vấn đề này một cách toàn diện, cần có sự thay đổi từ nhiều phía. Người tiêu dùng cần nâng cao ý thức về giá trị của thực phẩm, mua sắm thông minh, sử dụng thực phẩm hợp lý, và bảo quản thực phẩm đúng cách để tránh lãng phí. Các doanh nghiệp trong ngành thực phẩm cần áp dụng các biện pháp giảm thiểu lãng phí trong quá trình sản xuất, chế biến, và phân phối, sử dụng các công nghệ tiên tiến để kéo dài thời gian bảo quản thực phẩm, và có trách nhiệm với việc xử lý chất thải thực phẩm. Chính phủ cần có các chính sách hỗ trợ và khuyến khích các hoạt động chống lãng phí thực phẩm, đầu tư vào các hệ thống quản lý chất thải thực phẩm hiệu quả, và tăng cường công tác tuyên truyền, giáo dục về vấn đề này. Các tổ chức xã hội cần tổ chức các hoạt động nhằm nâng cao nhận thức của cộng đồng về tác hại của lãng phí thực phẩm, và khuyến khích các hành động thiết thực như quyên góp thực phẩm dư thừa, hoặc tổ chức các bữa ăn cộng đồng từ thực phẩm dư thừa. Mỗi cá nhân cần có trách nhiệm với việc sử dụng thực phẩm của mình, trân trọng những gì mình đang có, và góp phần xây dựng một xã hội không lãng phí thực phẩm.</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8. Vấn đề phân biệt đối xử:</w:t>
      </w:r>
    </w:p>
    <w:p w:rsidR="00000000" w:rsidDel="00000000" w:rsidP="00000000" w:rsidRDefault="00000000" w:rsidRPr="00000000" w14:paraId="00000010">
      <w:pPr>
        <w:spacing w:after="240" w:before="240" w:lineRule="auto"/>
        <w:rPr/>
      </w:pPr>
      <w:r w:rsidDel="00000000" w:rsidR="00000000" w:rsidRPr="00000000">
        <w:rPr>
          <w:rtl w:val="0"/>
        </w:rPr>
        <w:t xml:space="preserve">Phân biệt đối xử không chỉ gây ra những tổn thương về mặt tinh thần cho các nạn nhân, mà còn làm suy yếu sự đoàn kết và phát triển của xã hội. Nguyên nhân của vấn đề này xuất phát từ những định kiến ăn sâu vào tiềm thức, sự thiếu hiểu biết và sự thiếu tôn trọng đối với sự khác biệt về chủng tộc, giới tính, tôn giáo, khuynh hướng tình dục, và các yếu tố khác. Để giải quyết vấn đề này một cách triệt để, cần có sự thay đổi từ cấp độ cá nhân đến cấp độ xã hội. Chính phủ cần ban hành các chính sách bảo vệ quyền lợi của mọi người, đảm bảo sự công bằng và bình đẳng trong mọi lĩnh vực của đời sống. Đồng thời, cần tăng cường công tác tuyên truyền, giáo dục về sự đa dạng và tôn trọng sự khác biệt, giúp mọi người nhận thức được giá trị của sự đa dạng và tầm quan trọng của việc xây dựng một xã hội hòa nhập. Các tổ chức xã hội cần tổ chức các hoạt động nhằm nâng cao nhận thức và xóa bỏ định kiến, tạo ra những không gian an toàn và thân thiện để mọi người có thể chia sẻ và học hỏi lẫn nhau. Mỗi cá nhân cần tự nhận thức và thay đổi những hành vi phân biệt đối xử của mình, tôn trọng sự khác biệt của người khác, và lên tiếng chống lại mọi hành vi phân biệt đối xử.</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9. Vấn đề thiếu kỹ năng sống:</w:t>
      </w:r>
    </w:p>
    <w:p w:rsidR="00000000" w:rsidDel="00000000" w:rsidP="00000000" w:rsidRDefault="00000000" w:rsidRPr="00000000" w14:paraId="00000012">
      <w:pPr>
        <w:spacing w:after="240" w:before="240" w:lineRule="auto"/>
        <w:rPr/>
      </w:pPr>
      <w:r w:rsidDel="00000000" w:rsidR="00000000" w:rsidRPr="00000000">
        <w:rPr>
          <w:rtl w:val="0"/>
        </w:rPr>
        <w:t xml:space="preserve">Thiếu kỹ năng sống không chỉ gây ra những khó khăn trong học tập và công việc, mà còn ảnh hưởng đến khả năng hòa nhập và thích nghi với xã hội của giới trẻ. Nguyên nhân chính của vấn đề này là do sự thiếu quan tâm và định hướng từ gia đình và nhà trường, sự phát triển quá nhanh của công nghệ thông tin, và sự thiếu ý thức của bản thân trong việc rèn luyện và phát triển kỹ năng sống. Để giải quyết vấn đề này một cách hiệu quả, cần có sự phối hợp chặt chẽ giữa gia đình, nhà trường và xã hội. Gia đình cần tạo điều kiện cho con em mình tham gia các hoạt động ngoại khóa, rèn luyện các kỹ năng giao tiếp, làm việc nhóm, giải quyết vấn đề, và quản lý cảm xúc. Nhà trường cần tăng cường giáo dục kỹ năng sống trong chương trình học, tổ chức các hoạt động ngoại khóa, và tạo ra những môi trường học tập tích cực để học sinh có thể rèn luyện và phát triển kỹ năng sống. Xã hội cần tạo ra những sân chơi lành mạnh và bổ ích, tổ chức các khóa học kỹ năng sống, và tạo điều kiện cho giới trẻ tham gia vào các hoạt động tình nguyện và cộng đồng.</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10. Vấn đề bảo tồn di sản văn hóa:</w:t>
      </w:r>
    </w:p>
    <w:p w:rsidR="00000000" w:rsidDel="00000000" w:rsidP="00000000" w:rsidRDefault="00000000" w:rsidRPr="00000000" w14:paraId="00000014">
      <w:pPr>
        <w:spacing w:after="240" w:before="240" w:lineRule="auto"/>
        <w:rPr/>
      </w:pPr>
      <w:r w:rsidDel="00000000" w:rsidR="00000000" w:rsidRPr="00000000">
        <w:rPr>
          <w:rtl w:val="0"/>
        </w:rPr>
        <w:t xml:space="preserve">Di sản văn hóa không chỉ là những công trình kiến trúc, hiện vật lịch sử, mà còn là những giá trị tinh thần, phong tục tập quán, và nghệ thuật truyền thống của một dân tộc. Tuy nhiên, hiện nay, nhiều di sản văn hóa đang bị xuống cấp, hư hỏng, hoặc bị lãng quên do sự thiếu quan tâm của cộng đồng, sự thiếu đầu tư từ nhà nước, và sự tác động của quá trình đô thị hóa. Để giải quyết vấn đề này một cách bền vững, cần có sự chung tay của cả cộng đồng. Chính phủ cần tăng cường đầu tư vào việc bảo tồn và phát huy giá trị của di sản văn hóa, xây dựng các cơ chế quản lý và bảo vệ di sản văn hóa hiệu quả, và khuyến khích các hoạt động du lịch văn hóa có trách nhiệm. Các tổ chức xã hội cần tổ chức các hoạt động nhằm nâng cao nhận thức và ý thức bảo vệ di sản văn hóa, và tạo điều kiện cho cộng đồng tham gia vào các hoạt động bảo tồn và phát huy di sản văn hóa. Mỗi cá nhân cần có trách nhiệm bảo vệ và gìn giữ những giá trị văn hóa truyền thống, tôn trọng và học hỏi từ di sản văn hóa của dân tộc mình.</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11. Vấn đề biến đổi khí hậu:</w:t>
      </w:r>
    </w:p>
    <w:p w:rsidR="00000000" w:rsidDel="00000000" w:rsidP="00000000" w:rsidRDefault="00000000" w:rsidRPr="00000000" w14:paraId="00000016">
      <w:pPr>
        <w:spacing w:after="240" w:before="240" w:lineRule="auto"/>
        <w:rPr/>
      </w:pPr>
      <w:r w:rsidDel="00000000" w:rsidR="00000000" w:rsidRPr="00000000">
        <w:rPr>
          <w:rtl w:val="0"/>
        </w:rPr>
        <w:t xml:space="preserve">Biến đổi khí hậu không chỉ là một vấn đề môi trường, mà còn là một thách thức toàn cầu, đe dọa sự sống còn của hành tinh và tương lai của nhân loại. Nguyên nhân chính của vấn đề này là do hoạt động của con người, đặc biệt là việc sử dụng nhiên liệu hóa thạch, phá rừng, và các hoạt động công nghiệp và nông nghiệp không bền vững. Để giải quyết vấn đề này một cách hiệu quả, cần có sự hợp tác của tất cả các quốc gia trên thế giới. Chính phủ các nước cần cam kết giảm phát thải khí nhà kính, chuyển đổi sang sử dụng năng lượng tái tạo, và thực hiện các biện pháp thích ứng với biến đổi khí hậu. Đồng thời, cần tăng cường hợp tác quốc tế trong việc chia sẻ công nghệ, tài chính, và kinh nghiệm để giải quyết vấn đề biến đổi khí hậu. Các doanh nghiệp cần áp dụng các biện pháp sản xuất sạch hơn, sử dụng các công nghệ tiết kiệm năng lượng, và có trách nhiệm với môi trường. Mỗi cá nhân cần thay đổi thói quen tiêu dùng hàng ngày, tiết kiệm năng lượng, sử dụng phương tiện giao thông công cộng, và tham gia vào các hoạt động bảo vệ môi trường.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