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D942D" w14:textId="77777777" w:rsidR="00FB6F78" w:rsidRDefault="00FB6F78" w:rsidP="00FB6F78">
      <w:pPr>
        <w:jc w:val="center"/>
        <w:rPr>
          <w:rFonts w:ascii="Times New Roman" w:hAnsi="Times New Roman" w:cs="Times New Roman"/>
          <w:b/>
          <w:bCs/>
          <w:sz w:val="48"/>
          <w:szCs w:val="48"/>
          <w:lang w:val="vi-VN"/>
        </w:rPr>
      </w:pPr>
    </w:p>
    <w:p w14:paraId="7CFE8B27" w14:textId="77777777" w:rsidR="00FB6F78" w:rsidRDefault="00FB6F78" w:rsidP="00FB6F78">
      <w:pPr>
        <w:jc w:val="center"/>
        <w:rPr>
          <w:rFonts w:ascii="Times New Roman" w:hAnsi="Times New Roman" w:cs="Times New Roman"/>
          <w:b/>
          <w:bCs/>
          <w:sz w:val="48"/>
          <w:szCs w:val="48"/>
          <w:lang w:val="vi-VN"/>
        </w:rPr>
      </w:pPr>
    </w:p>
    <w:p w14:paraId="0335A0FC" w14:textId="77777777" w:rsidR="00FB6F78" w:rsidRDefault="00FB6F78" w:rsidP="00FB6F78">
      <w:pPr>
        <w:jc w:val="center"/>
        <w:rPr>
          <w:rFonts w:ascii="Times New Roman" w:hAnsi="Times New Roman" w:cs="Times New Roman"/>
          <w:b/>
          <w:bCs/>
          <w:sz w:val="48"/>
          <w:szCs w:val="48"/>
          <w:lang w:val="vi-VN"/>
        </w:rPr>
      </w:pPr>
    </w:p>
    <w:p w14:paraId="77F99F53" w14:textId="77777777" w:rsidR="00FB6F78" w:rsidRDefault="00FB6F78" w:rsidP="00FB6F78">
      <w:pPr>
        <w:jc w:val="center"/>
        <w:rPr>
          <w:rFonts w:ascii="Times New Roman" w:hAnsi="Times New Roman" w:cs="Times New Roman"/>
          <w:b/>
          <w:bCs/>
          <w:sz w:val="48"/>
          <w:szCs w:val="48"/>
          <w:lang w:val="vi-VN"/>
        </w:rPr>
      </w:pPr>
    </w:p>
    <w:p w14:paraId="54B5A5B5" w14:textId="77777777" w:rsidR="00FB6F78" w:rsidRDefault="00FB6F78" w:rsidP="00FB6F78">
      <w:pPr>
        <w:jc w:val="center"/>
        <w:rPr>
          <w:rFonts w:ascii="Times New Roman" w:hAnsi="Times New Roman" w:cs="Times New Roman"/>
          <w:b/>
          <w:bCs/>
          <w:sz w:val="48"/>
          <w:szCs w:val="48"/>
          <w:lang w:val="vi-VN"/>
        </w:rPr>
      </w:pPr>
    </w:p>
    <w:p w14:paraId="1FE93C93" w14:textId="77777777" w:rsidR="00FB6F78" w:rsidRDefault="00FB6F78" w:rsidP="00FB6F78">
      <w:pPr>
        <w:jc w:val="center"/>
        <w:rPr>
          <w:rFonts w:ascii="Times New Roman" w:hAnsi="Times New Roman" w:cs="Times New Roman"/>
          <w:b/>
          <w:bCs/>
          <w:sz w:val="48"/>
          <w:szCs w:val="48"/>
          <w:lang w:val="vi-VN"/>
        </w:rPr>
      </w:pPr>
    </w:p>
    <w:p w14:paraId="7D7E0433" w14:textId="57A2E99E" w:rsidR="00FB6F78" w:rsidRPr="00FB6F78" w:rsidRDefault="00FB6F78" w:rsidP="00FB6F78">
      <w:pPr>
        <w:jc w:val="center"/>
        <w:rPr>
          <w:rFonts w:ascii="Times New Roman" w:hAnsi="Times New Roman" w:cs="Times New Roman"/>
          <w:b/>
          <w:bCs/>
          <w:sz w:val="48"/>
          <w:szCs w:val="48"/>
          <w:lang w:val="vi-VN"/>
        </w:rPr>
      </w:pPr>
      <w:r w:rsidRPr="00FB6F78">
        <w:rPr>
          <w:rFonts w:ascii="Times New Roman" w:hAnsi="Times New Roman" w:cs="Times New Roman"/>
          <w:b/>
          <w:bCs/>
          <w:sz w:val="48"/>
          <w:szCs w:val="48"/>
          <w:lang w:val="vi-VN"/>
        </w:rPr>
        <w:t>TỔNG HỢP LỜI NHẬN XÉT MÔN NGỮ VĂN THCS CHUẨN GIÁO VIÊN THEO THÔNG TƯ 22</w:t>
      </w:r>
      <w:r w:rsidRPr="00FB6F78">
        <w:rPr>
          <w:rFonts w:ascii="Times New Roman" w:hAnsi="Times New Roman" w:cs="Times New Roman"/>
          <w:b/>
          <w:bCs/>
          <w:sz w:val="48"/>
          <w:szCs w:val="48"/>
          <w:lang w:val="vi-VN"/>
        </w:rPr>
        <w:br w:type="page"/>
      </w:r>
    </w:p>
    <w:p w14:paraId="12112C3F" w14:textId="63D5006B"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lastRenderedPageBreak/>
        <w:t>I. Nhận xét theo từng năng lực môn Ngữ Văn</w:t>
      </w:r>
    </w:p>
    <w:p w14:paraId="37DB2C34" w14:textId="77777777"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1. Năng lực đọc hiểu văn bản</w:t>
      </w:r>
    </w:p>
    <w:p w14:paraId="6E3B8D05"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Mức độ học sinh</w:t>
      </w:r>
    </w:p>
    <w:p w14:paraId="7D9DF99D"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Nhận xét gợi 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9"/>
        <w:gridCol w:w="8031"/>
      </w:tblGrid>
      <w:tr w:rsidR="00FB6F78" w:rsidRPr="00FB6F78" w14:paraId="7F062932" w14:textId="77777777" w:rsidTr="00FB6F78">
        <w:trPr>
          <w:tblCellSpacing w:w="15" w:type="dxa"/>
        </w:trPr>
        <w:tc>
          <w:tcPr>
            <w:tcW w:w="0" w:type="auto"/>
            <w:vAlign w:val="center"/>
            <w:hideMark/>
          </w:tcPr>
          <w:p w14:paraId="307E0588"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Giỏi</w:t>
            </w:r>
          </w:p>
        </w:tc>
        <w:tc>
          <w:tcPr>
            <w:tcW w:w="0" w:type="auto"/>
            <w:vAlign w:val="center"/>
            <w:hideMark/>
          </w:tcPr>
          <w:p w14:paraId="6DA6F1DE"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Em đọc hiểu sâu sắc, phân tích được nội dung và nghệ thuật của văn bản.</w:t>
            </w:r>
          </w:p>
          <w:p w14:paraId="3899CC15"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Biết liên hệ tốt với thực tế cuộc sống.</w:t>
            </w:r>
          </w:p>
          <w:p w14:paraId="7F3713F9"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Nhận biết và vận dụng thành thạo các biện pháp tu từ.</w:t>
            </w:r>
          </w:p>
        </w:tc>
      </w:tr>
      <w:tr w:rsidR="00FB6F78" w:rsidRPr="00FB6F78" w14:paraId="6C096AC0" w14:textId="77777777" w:rsidTr="00FB6F78">
        <w:trPr>
          <w:tblCellSpacing w:w="15" w:type="dxa"/>
        </w:trPr>
        <w:tc>
          <w:tcPr>
            <w:tcW w:w="0" w:type="auto"/>
            <w:vAlign w:val="center"/>
            <w:hideMark/>
          </w:tcPr>
          <w:p w14:paraId="2A67592E"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Khá</w:t>
            </w:r>
          </w:p>
        </w:tc>
        <w:tc>
          <w:tcPr>
            <w:tcW w:w="0" w:type="auto"/>
            <w:vAlign w:val="center"/>
            <w:hideMark/>
          </w:tcPr>
          <w:p w14:paraId="59D4F07B"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Đọc hiểu được nội dung chính, có khả năng phân tích cơ bản.</w:t>
            </w:r>
          </w:p>
          <w:p w14:paraId="591A966B"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Biết trình bày cảm nhận nhưng còn hạn chế chiều sâu.</w:t>
            </w:r>
          </w:p>
        </w:tc>
      </w:tr>
      <w:tr w:rsidR="00FB6F78" w:rsidRPr="00FB6F78" w14:paraId="13D638BB" w14:textId="77777777" w:rsidTr="00FB6F78">
        <w:trPr>
          <w:tblCellSpacing w:w="15" w:type="dxa"/>
        </w:trPr>
        <w:tc>
          <w:tcPr>
            <w:tcW w:w="0" w:type="auto"/>
            <w:vAlign w:val="center"/>
            <w:hideMark/>
          </w:tcPr>
          <w:p w14:paraId="40512676"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Trung bình</w:t>
            </w:r>
          </w:p>
        </w:tc>
        <w:tc>
          <w:tcPr>
            <w:tcW w:w="0" w:type="auto"/>
            <w:vAlign w:val="center"/>
            <w:hideMark/>
          </w:tcPr>
          <w:p w14:paraId="043D4720"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Nhận biết được nội dung chính của văn bản nhưng chưa sâu.</w:t>
            </w:r>
          </w:p>
          <w:p w14:paraId="3DDE4A53"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Còn lúng túng trong việc phân tích và liên hệ.</w:t>
            </w:r>
          </w:p>
        </w:tc>
      </w:tr>
      <w:tr w:rsidR="00FB6F78" w:rsidRPr="00FB6F78" w14:paraId="33706FCC" w14:textId="77777777" w:rsidTr="00FB6F78">
        <w:trPr>
          <w:tblCellSpacing w:w="15" w:type="dxa"/>
        </w:trPr>
        <w:tc>
          <w:tcPr>
            <w:tcW w:w="0" w:type="auto"/>
            <w:vAlign w:val="center"/>
            <w:hideMark/>
          </w:tcPr>
          <w:p w14:paraId="1C4B2AF6"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Yếu</w:t>
            </w:r>
          </w:p>
        </w:tc>
        <w:tc>
          <w:tcPr>
            <w:tcW w:w="0" w:type="auto"/>
            <w:vAlign w:val="center"/>
            <w:hideMark/>
          </w:tcPr>
          <w:p w14:paraId="0ABBEEB8"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Khó khăn khi xác định nội dung chính và dụng ý nghệ thuật.</w:t>
            </w:r>
          </w:p>
          <w:p w14:paraId="66C1CA08"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Cần hỗ trợ thêm về từ vựng và phương pháp đọc hiểu.</w:t>
            </w:r>
          </w:p>
        </w:tc>
      </w:tr>
    </w:tbl>
    <w:p w14:paraId="7B7DA53F" w14:textId="77777777" w:rsidR="00FB6F78" w:rsidRPr="00FB6F78" w:rsidRDefault="00FB6F78" w:rsidP="00FB6F78">
      <w:pPr>
        <w:rPr>
          <w:rFonts w:ascii="Times New Roman" w:hAnsi="Times New Roman" w:cs="Times New Roman"/>
          <w:sz w:val="30"/>
          <w:szCs w:val="30"/>
        </w:rPr>
      </w:pPr>
    </w:p>
    <w:p w14:paraId="1E394E4F" w14:textId="77777777"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2. Năng lực viết (làm văn)</w:t>
      </w:r>
    </w:p>
    <w:p w14:paraId="177E003F"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Mức độ học sinh</w:t>
      </w:r>
    </w:p>
    <w:p w14:paraId="57DC38AB"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Nhận xét gợi 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5"/>
        <w:gridCol w:w="8135"/>
      </w:tblGrid>
      <w:tr w:rsidR="00FB6F78" w:rsidRPr="00FB6F78" w14:paraId="6413669F" w14:textId="77777777" w:rsidTr="00FB6F78">
        <w:trPr>
          <w:tblCellSpacing w:w="15" w:type="dxa"/>
        </w:trPr>
        <w:tc>
          <w:tcPr>
            <w:tcW w:w="0" w:type="auto"/>
            <w:vAlign w:val="center"/>
            <w:hideMark/>
          </w:tcPr>
          <w:p w14:paraId="3676D269"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Giỏi</w:t>
            </w:r>
          </w:p>
        </w:tc>
        <w:tc>
          <w:tcPr>
            <w:tcW w:w="0" w:type="auto"/>
            <w:vAlign w:val="center"/>
            <w:hideMark/>
          </w:tcPr>
          <w:p w14:paraId="0772DB44"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Em viết văn mạch lạc, cảm xúc chân thật, lập luận rõ ràng.</w:t>
            </w:r>
          </w:p>
          <w:p w14:paraId="5C52805D"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Bố cục chặt chẽ, dẫn chứng hợp lý và sáng tạo.</w:t>
            </w:r>
          </w:p>
        </w:tc>
      </w:tr>
      <w:tr w:rsidR="00FB6F78" w:rsidRPr="00FB6F78" w14:paraId="074FEA33" w14:textId="77777777" w:rsidTr="00FB6F78">
        <w:trPr>
          <w:tblCellSpacing w:w="15" w:type="dxa"/>
        </w:trPr>
        <w:tc>
          <w:tcPr>
            <w:tcW w:w="0" w:type="auto"/>
            <w:vAlign w:val="center"/>
            <w:hideMark/>
          </w:tcPr>
          <w:p w14:paraId="5754BEBF"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Khá</w:t>
            </w:r>
          </w:p>
        </w:tc>
        <w:tc>
          <w:tcPr>
            <w:tcW w:w="0" w:type="auto"/>
            <w:vAlign w:val="center"/>
            <w:hideMark/>
          </w:tcPr>
          <w:p w14:paraId="69268F2F"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Diễn đạt rõ ràng, có bố cục nhưng vẫn cần luyện thêm cách lập luận và chọn dẫn chứng.</w:t>
            </w:r>
          </w:p>
        </w:tc>
      </w:tr>
      <w:tr w:rsidR="00FB6F78" w:rsidRPr="00FB6F78" w14:paraId="6E05B4A5" w14:textId="77777777" w:rsidTr="00FB6F78">
        <w:trPr>
          <w:tblCellSpacing w:w="15" w:type="dxa"/>
        </w:trPr>
        <w:tc>
          <w:tcPr>
            <w:tcW w:w="0" w:type="auto"/>
            <w:vAlign w:val="center"/>
            <w:hideMark/>
          </w:tcPr>
          <w:p w14:paraId="1FD85E20"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Trung bình</w:t>
            </w:r>
          </w:p>
        </w:tc>
        <w:tc>
          <w:tcPr>
            <w:tcW w:w="0" w:type="auto"/>
            <w:vAlign w:val="center"/>
            <w:hideMark/>
          </w:tcPr>
          <w:p w14:paraId="4A9FC2EC"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Biết cách làm bài nhưng còn sai sót về trình bày, cách diễn đạt, dùng từ chưa chính xác.</w:t>
            </w:r>
          </w:p>
        </w:tc>
      </w:tr>
      <w:tr w:rsidR="00FB6F78" w:rsidRPr="00FB6F78" w14:paraId="366943BB" w14:textId="77777777" w:rsidTr="00FB6F78">
        <w:trPr>
          <w:tblCellSpacing w:w="15" w:type="dxa"/>
        </w:trPr>
        <w:tc>
          <w:tcPr>
            <w:tcW w:w="0" w:type="auto"/>
            <w:vAlign w:val="center"/>
            <w:hideMark/>
          </w:tcPr>
          <w:p w14:paraId="6BF000C5"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lastRenderedPageBreak/>
              <w:t>Yếu</w:t>
            </w:r>
          </w:p>
        </w:tc>
        <w:tc>
          <w:tcPr>
            <w:tcW w:w="0" w:type="auto"/>
            <w:vAlign w:val="center"/>
            <w:hideMark/>
          </w:tcPr>
          <w:p w14:paraId="715A75E2"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Còn nhiều lỗi chính tả, câu thiếu mạch lạc, lạc đề hoặc lặp ý. Cần luyện viết thường xuyên.</w:t>
            </w:r>
          </w:p>
        </w:tc>
      </w:tr>
    </w:tbl>
    <w:p w14:paraId="7F5834AC" w14:textId="77777777" w:rsidR="00FB6F78" w:rsidRPr="00FB6F78" w:rsidRDefault="00FB6F78" w:rsidP="00FB6F78">
      <w:pPr>
        <w:rPr>
          <w:rFonts w:ascii="Times New Roman" w:hAnsi="Times New Roman" w:cs="Times New Roman"/>
          <w:sz w:val="30"/>
          <w:szCs w:val="30"/>
        </w:rPr>
      </w:pPr>
    </w:p>
    <w:p w14:paraId="75E99F38" w14:textId="77777777"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3. Năng lực nói và nghe</w:t>
      </w:r>
    </w:p>
    <w:p w14:paraId="1E8E278C"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Mức độ học sinh</w:t>
      </w:r>
    </w:p>
    <w:p w14:paraId="4E8FF79B"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Nhận xét gợi 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9"/>
        <w:gridCol w:w="8031"/>
      </w:tblGrid>
      <w:tr w:rsidR="00FB6F78" w:rsidRPr="00FB6F78" w14:paraId="7FCA38FB" w14:textId="77777777" w:rsidTr="00FB6F78">
        <w:trPr>
          <w:tblCellSpacing w:w="15" w:type="dxa"/>
        </w:trPr>
        <w:tc>
          <w:tcPr>
            <w:tcW w:w="0" w:type="auto"/>
            <w:vAlign w:val="center"/>
            <w:hideMark/>
          </w:tcPr>
          <w:p w14:paraId="041AD5AC"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Giỏi</w:t>
            </w:r>
          </w:p>
        </w:tc>
        <w:tc>
          <w:tcPr>
            <w:tcW w:w="0" w:type="auto"/>
            <w:vAlign w:val="center"/>
            <w:hideMark/>
          </w:tcPr>
          <w:p w14:paraId="1483CB3A"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Em trình bày ý kiến rõ ràng, tự tin trước lớp.</w:t>
            </w:r>
          </w:p>
          <w:p w14:paraId="1F183C33"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Biết lắng nghe, phản hồi hợp lý trong thảo luận nhóm.</w:t>
            </w:r>
          </w:p>
        </w:tc>
      </w:tr>
      <w:tr w:rsidR="00FB6F78" w:rsidRPr="00FB6F78" w14:paraId="15913023" w14:textId="77777777" w:rsidTr="00FB6F78">
        <w:trPr>
          <w:tblCellSpacing w:w="15" w:type="dxa"/>
        </w:trPr>
        <w:tc>
          <w:tcPr>
            <w:tcW w:w="0" w:type="auto"/>
            <w:vAlign w:val="center"/>
            <w:hideMark/>
          </w:tcPr>
          <w:p w14:paraId="0BF8E7D4"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Khá</w:t>
            </w:r>
          </w:p>
        </w:tc>
        <w:tc>
          <w:tcPr>
            <w:tcW w:w="0" w:type="auto"/>
            <w:vAlign w:val="center"/>
            <w:hideMark/>
          </w:tcPr>
          <w:p w14:paraId="66E26031"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Biết phát biểu ý kiến nhưng cần rèn luyện thêm cách diễn đạt và lập luận.</w:t>
            </w:r>
          </w:p>
        </w:tc>
      </w:tr>
      <w:tr w:rsidR="00FB6F78" w:rsidRPr="00FB6F78" w14:paraId="104A3655" w14:textId="77777777" w:rsidTr="00FB6F78">
        <w:trPr>
          <w:tblCellSpacing w:w="15" w:type="dxa"/>
        </w:trPr>
        <w:tc>
          <w:tcPr>
            <w:tcW w:w="0" w:type="auto"/>
            <w:vAlign w:val="center"/>
            <w:hideMark/>
          </w:tcPr>
          <w:p w14:paraId="7DF07D9C"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Trung bình</w:t>
            </w:r>
          </w:p>
        </w:tc>
        <w:tc>
          <w:tcPr>
            <w:tcW w:w="0" w:type="auto"/>
            <w:vAlign w:val="center"/>
            <w:hideMark/>
          </w:tcPr>
          <w:p w14:paraId="0E0FD425"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Còn rụt rè khi trình bày, cần tích cực hơn trong giao tiếp học tập.</w:t>
            </w:r>
          </w:p>
        </w:tc>
      </w:tr>
      <w:tr w:rsidR="00FB6F78" w:rsidRPr="00FB6F78" w14:paraId="2D848020" w14:textId="77777777" w:rsidTr="00FB6F78">
        <w:trPr>
          <w:tblCellSpacing w:w="15" w:type="dxa"/>
        </w:trPr>
        <w:tc>
          <w:tcPr>
            <w:tcW w:w="0" w:type="auto"/>
            <w:vAlign w:val="center"/>
            <w:hideMark/>
          </w:tcPr>
          <w:p w14:paraId="0A1318C6"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Yếu</w:t>
            </w:r>
          </w:p>
        </w:tc>
        <w:tc>
          <w:tcPr>
            <w:tcW w:w="0" w:type="auto"/>
            <w:vAlign w:val="center"/>
            <w:hideMark/>
          </w:tcPr>
          <w:p w14:paraId="19AA18C2"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Ít tham gia xây dựng bài, kỹ năng nghe và phản hồi còn hạn chế.</w:t>
            </w:r>
          </w:p>
        </w:tc>
      </w:tr>
    </w:tbl>
    <w:p w14:paraId="4F342790" w14:textId="77777777" w:rsidR="00FB6F78" w:rsidRPr="00FB6F78" w:rsidRDefault="00FB6F78" w:rsidP="00FB6F78">
      <w:pPr>
        <w:rPr>
          <w:rFonts w:ascii="Times New Roman" w:hAnsi="Times New Roman" w:cs="Times New Roman"/>
          <w:sz w:val="30"/>
          <w:szCs w:val="30"/>
        </w:rPr>
      </w:pPr>
    </w:p>
    <w:p w14:paraId="1EDE9449" w14:textId="2FD1BC8F"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 xml:space="preserve"> II. Nhận xét phẩm chất, thái độ học tập</w:t>
      </w:r>
    </w:p>
    <w:p w14:paraId="5BEB673F"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Mức độ học sinh</w:t>
      </w:r>
    </w:p>
    <w:p w14:paraId="70E4B499"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Nhận xét gợi 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0"/>
        <w:gridCol w:w="8050"/>
      </w:tblGrid>
      <w:tr w:rsidR="00FB6F78" w:rsidRPr="00FB6F78" w14:paraId="5F444CE7" w14:textId="77777777" w:rsidTr="00FB6F78">
        <w:trPr>
          <w:tblCellSpacing w:w="15" w:type="dxa"/>
        </w:trPr>
        <w:tc>
          <w:tcPr>
            <w:tcW w:w="0" w:type="auto"/>
            <w:vAlign w:val="center"/>
            <w:hideMark/>
          </w:tcPr>
          <w:p w14:paraId="10F1542F"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Tốt</w:t>
            </w:r>
          </w:p>
        </w:tc>
        <w:tc>
          <w:tcPr>
            <w:tcW w:w="0" w:type="auto"/>
            <w:vAlign w:val="center"/>
            <w:hideMark/>
          </w:tcPr>
          <w:p w14:paraId="153759A1"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Em có ý thức học tập nghiêm túc, chuẩn bị bài đầy đủ.</w:t>
            </w:r>
          </w:p>
          <w:p w14:paraId="07764511"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Luôn nỗ lực vượt khó và hợp tác tốt với bạn bè.</w:t>
            </w:r>
          </w:p>
        </w:tc>
      </w:tr>
      <w:tr w:rsidR="00FB6F78" w:rsidRPr="00FB6F78" w14:paraId="3A429CB9" w14:textId="77777777" w:rsidTr="00FB6F78">
        <w:trPr>
          <w:tblCellSpacing w:w="15" w:type="dxa"/>
        </w:trPr>
        <w:tc>
          <w:tcPr>
            <w:tcW w:w="0" w:type="auto"/>
            <w:vAlign w:val="center"/>
            <w:hideMark/>
          </w:tcPr>
          <w:p w14:paraId="5A472ECE"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Khá</w:t>
            </w:r>
          </w:p>
        </w:tc>
        <w:tc>
          <w:tcPr>
            <w:tcW w:w="0" w:type="auto"/>
            <w:vAlign w:val="center"/>
            <w:hideMark/>
          </w:tcPr>
          <w:p w14:paraId="77DB7C75"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Thái độ học tập nghiêm túc nhưng còn thiếu chủ động trong một số tiết học.</w:t>
            </w:r>
          </w:p>
        </w:tc>
      </w:tr>
      <w:tr w:rsidR="00FB6F78" w:rsidRPr="00FB6F78" w14:paraId="4848E49D" w14:textId="77777777" w:rsidTr="00FB6F78">
        <w:trPr>
          <w:tblCellSpacing w:w="15" w:type="dxa"/>
        </w:trPr>
        <w:tc>
          <w:tcPr>
            <w:tcW w:w="0" w:type="auto"/>
            <w:vAlign w:val="center"/>
            <w:hideMark/>
          </w:tcPr>
          <w:p w14:paraId="288347BD"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Trung bình</w:t>
            </w:r>
          </w:p>
        </w:tc>
        <w:tc>
          <w:tcPr>
            <w:tcW w:w="0" w:type="auto"/>
            <w:vAlign w:val="center"/>
            <w:hideMark/>
          </w:tcPr>
          <w:p w14:paraId="4F63F207"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Còn thiếu tập trung trong học tập, cần cố gắng nhiều hơn.</w:t>
            </w:r>
          </w:p>
        </w:tc>
      </w:tr>
      <w:tr w:rsidR="00FB6F78" w:rsidRPr="00FB6F78" w14:paraId="75A87442" w14:textId="77777777" w:rsidTr="00FB6F78">
        <w:trPr>
          <w:tblCellSpacing w:w="15" w:type="dxa"/>
        </w:trPr>
        <w:tc>
          <w:tcPr>
            <w:tcW w:w="0" w:type="auto"/>
            <w:vAlign w:val="center"/>
            <w:hideMark/>
          </w:tcPr>
          <w:p w14:paraId="2F772E5B"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lastRenderedPageBreak/>
              <w:t>Yếu</w:t>
            </w:r>
          </w:p>
        </w:tc>
        <w:tc>
          <w:tcPr>
            <w:tcW w:w="0" w:type="auto"/>
            <w:vAlign w:val="center"/>
            <w:hideMark/>
          </w:tcPr>
          <w:p w14:paraId="0A3A324D"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 Thường xuyên không chuẩn bị bài, chưa có động lực học rõ ràng.</w:t>
            </w:r>
          </w:p>
        </w:tc>
      </w:tr>
    </w:tbl>
    <w:p w14:paraId="5A810255" w14:textId="77777777" w:rsidR="00FB6F78" w:rsidRPr="00FB6F78" w:rsidRDefault="00FB6F78" w:rsidP="00FB6F78">
      <w:pPr>
        <w:rPr>
          <w:rFonts w:ascii="Times New Roman" w:hAnsi="Times New Roman" w:cs="Times New Roman"/>
          <w:sz w:val="30"/>
          <w:szCs w:val="30"/>
        </w:rPr>
      </w:pPr>
    </w:p>
    <w:p w14:paraId="2243688C" w14:textId="2ECDFF8E"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III. Mẫu lời nhận xét tổng hợp cuối kỳ/cuối năm (tùy học sinh)</w:t>
      </w:r>
    </w:p>
    <w:p w14:paraId="0F0E8B65" w14:textId="2EBD3D56"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Học sinh giỏi</w:t>
      </w:r>
    </w:p>
    <w:p w14:paraId="3C064E93"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Em có tư duy ngôn ngữ tốt, cảm thụ văn học sâu sắc. Bài viết trình bày mạch lạc, giàu cảm xúc. Tích cực phát biểu trong giờ học, có thái độ học tập nghiêm túc và chủ động.</w:t>
      </w:r>
    </w:p>
    <w:p w14:paraId="59012FAC" w14:textId="1BF9A99B"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Học sinh khá</w:t>
      </w:r>
    </w:p>
    <w:p w14:paraId="7D234079" w14:textId="77777777" w:rsidR="00FB6F78" w:rsidRPr="00FB6F78" w:rsidRDefault="00FB6F78" w:rsidP="00FB6F78">
      <w:pPr>
        <w:rPr>
          <w:rFonts w:ascii="Times New Roman" w:hAnsi="Times New Roman" w:cs="Times New Roman"/>
          <w:sz w:val="30"/>
          <w:szCs w:val="30"/>
          <w:lang w:val="vi-VN"/>
        </w:rPr>
      </w:pPr>
      <w:r w:rsidRPr="00FB6F78">
        <w:rPr>
          <w:rFonts w:ascii="Times New Roman" w:hAnsi="Times New Roman" w:cs="Times New Roman"/>
          <w:sz w:val="30"/>
          <w:szCs w:val="30"/>
        </w:rPr>
        <w:t>Em chăm học, có tiến bộ trong kỹ năng viết và đọc hiểu. Cần phát huy hơn nữa khả năng lập luận trong bài văn nghị luận. Luôn có ý thức chuẩn bị bài chu đáo.</w:t>
      </w:r>
    </w:p>
    <w:p w14:paraId="090BEB9A" w14:textId="4B2C4A17"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Học sinh trung bình</w:t>
      </w:r>
    </w:p>
    <w:p w14:paraId="295A1B55"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Em đã có cố gắng trong học tập. Tuy nhiên, kỹ năng trình bày bài viết còn hạn chế, cần rèn luyện thêm cách diễn đạt và đọc hiểu sâu hơn. Thái độ học tập nhìn chung tích cực.</w:t>
      </w:r>
    </w:p>
    <w:p w14:paraId="00D7620D" w14:textId="4B0A463E"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Học sinh yếu</w:t>
      </w:r>
    </w:p>
    <w:p w14:paraId="61D93BDA"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Cần nỗ lực nhiều hơn trong việc luyện đọc hiểu và viết bài. Em còn gặp khó khăn trong cách trình bày và phân tích văn bản. Nên rèn kỹ năng học tập cơ bản và tích cực tham gia xây dựng bài.</w:t>
      </w:r>
    </w:p>
    <w:p w14:paraId="65D9FDB3" w14:textId="77777777" w:rsidR="00FB6F78" w:rsidRPr="00FB6F78" w:rsidRDefault="00FB6F78" w:rsidP="00FB6F78">
      <w:pPr>
        <w:rPr>
          <w:rFonts w:ascii="Times New Roman" w:hAnsi="Times New Roman" w:cs="Times New Roman"/>
          <w:sz w:val="30"/>
          <w:szCs w:val="30"/>
        </w:rPr>
      </w:pPr>
    </w:p>
    <w:p w14:paraId="76E6A9B8" w14:textId="32FDD0F0" w:rsidR="00FB6F78" w:rsidRPr="00FB6F78" w:rsidRDefault="00FB6F78" w:rsidP="00FB6F78">
      <w:pPr>
        <w:rPr>
          <w:rFonts w:ascii="Times New Roman" w:hAnsi="Times New Roman" w:cs="Times New Roman"/>
          <w:b/>
          <w:bCs/>
          <w:sz w:val="30"/>
          <w:szCs w:val="30"/>
        </w:rPr>
      </w:pPr>
      <w:r w:rsidRPr="00FB6F78">
        <w:rPr>
          <w:rFonts w:ascii="Times New Roman" w:hAnsi="Times New Roman" w:cs="Times New Roman"/>
          <w:b/>
          <w:bCs/>
          <w:sz w:val="30"/>
          <w:szCs w:val="30"/>
        </w:rPr>
        <w:t>IV. Gợi ý sử dụng thực tế</w:t>
      </w:r>
    </w:p>
    <w:p w14:paraId="0A09F50D"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Có thể tích hợp thành bảng đánh giá học sinh cá nhân, chia theo từng tiết, từng tuần, học kỳ.</w:t>
      </w:r>
    </w:p>
    <w:p w14:paraId="3B0ABB48"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Tùy chỉnh linh hoạt dựa vào đặc điểm lớp học, từng em học sinh.</w:t>
      </w:r>
    </w:p>
    <w:p w14:paraId="25BF7E8B" w14:textId="77777777" w:rsidR="00FB6F78" w:rsidRPr="00FB6F78" w:rsidRDefault="00FB6F78" w:rsidP="00FB6F78">
      <w:pPr>
        <w:rPr>
          <w:rFonts w:ascii="Times New Roman" w:hAnsi="Times New Roman" w:cs="Times New Roman"/>
          <w:sz w:val="30"/>
          <w:szCs w:val="30"/>
        </w:rPr>
      </w:pPr>
      <w:r w:rsidRPr="00FB6F78">
        <w:rPr>
          <w:rFonts w:ascii="Times New Roman" w:hAnsi="Times New Roman" w:cs="Times New Roman"/>
          <w:sz w:val="30"/>
          <w:szCs w:val="30"/>
        </w:rPr>
        <w:t>Giáo viên nên kết hợp nhận xét năng lực + phẩm chất để phản ánh toàn diện quá trình học tập của học sinh.</w:t>
      </w:r>
    </w:p>
    <w:p w14:paraId="4FA6C33E" w14:textId="77777777" w:rsidR="00FB6F78" w:rsidRDefault="00FB6F78"/>
    <w:sectPr w:rsidR="00FB6F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544D"/>
    <w:multiLevelType w:val="multilevel"/>
    <w:tmpl w:val="C9B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89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78"/>
    <w:rsid w:val="000A6039"/>
    <w:rsid w:val="00FB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98EC"/>
  <w15:chartTrackingRefBased/>
  <w15:docId w15:val="{5B5CFE22-216B-4733-985D-B71F084D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68417">
      <w:bodyDiv w:val="1"/>
      <w:marLeft w:val="0"/>
      <w:marRight w:val="0"/>
      <w:marTop w:val="0"/>
      <w:marBottom w:val="0"/>
      <w:divBdr>
        <w:top w:val="none" w:sz="0" w:space="0" w:color="auto"/>
        <w:left w:val="none" w:sz="0" w:space="0" w:color="auto"/>
        <w:bottom w:val="none" w:sz="0" w:space="0" w:color="auto"/>
        <w:right w:val="none" w:sz="0" w:space="0" w:color="auto"/>
      </w:divBdr>
    </w:div>
    <w:div w:id="925918205">
      <w:bodyDiv w:val="1"/>
      <w:marLeft w:val="0"/>
      <w:marRight w:val="0"/>
      <w:marTop w:val="0"/>
      <w:marBottom w:val="0"/>
      <w:divBdr>
        <w:top w:val="none" w:sz="0" w:space="0" w:color="auto"/>
        <w:left w:val="none" w:sz="0" w:space="0" w:color="auto"/>
        <w:bottom w:val="none" w:sz="0" w:space="0" w:color="auto"/>
        <w:right w:val="none" w:sz="0" w:space="0" w:color="auto"/>
      </w:divBdr>
      <w:divsChild>
        <w:div w:id="770928002">
          <w:marLeft w:val="0"/>
          <w:marRight w:val="0"/>
          <w:marTop w:val="0"/>
          <w:marBottom w:val="0"/>
          <w:divBdr>
            <w:top w:val="none" w:sz="0" w:space="0" w:color="auto"/>
            <w:left w:val="none" w:sz="0" w:space="0" w:color="auto"/>
            <w:bottom w:val="none" w:sz="0" w:space="0" w:color="auto"/>
            <w:right w:val="none" w:sz="0" w:space="0" w:color="auto"/>
          </w:divBdr>
          <w:divsChild>
            <w:div w:id="1253317642">
              <w:marLeft w:val="0"/>
              <w:marRight w:val="0"/>
              <w:marTop w:val="0"/>
              <w:marBottom w:val="0"/>
              <w:divBdr>
                <w:top w:val="none" w:sz="0" w:space="0" w:color="auto"/>
                <w:left w:val="none" w:sz="0" w:space="0" w:color="auto"/>
                <w:bottom w:val="none" w:sz="0" w:space="0" w:color="auto"/>
                <w:right w:val="none" w:sz="0" w:space="0" w:color="auto"/>
              </w:divBdr>
            </w:div>
          </w:divsChild>
        </w:div>
        <w:div w:id="338851857">
          <w:marLeft w:val="0"/>
          <w:marRight w:val="0"/>
          <w:marTop w:val="0"/>
          <w:marBottom w:val="0"/>
          <w:divBdr>
            <w:top w:val="none" w:sz="0" w:space="0" w:color="auto"/>
            <w:left w:val="none" w:sz="0" w:space="0" w:color="auto"/>
            <w:bottom w:val="none" w:sz="0" w:space="0" w:color="auto"/>
            <w:right w:val="none" w:sz="0" w:space="0" w:color="auto"/>
          </w:divBdr>
          <w:divsChild>
            <w:div w:id="458454815">
              <w:marLeft w:val="0"/>
              <w:marRight w:val="0"/>
              <w:marTop w:val="0"/>
              <w:marBottom w:val="0"/>
              <w:divBdr>
                <w:top w:val="none" w:sz="0" w:space="0" w:color="auto"/>
                <w:left w:val="none" w:sz="0" w:space="0" w:color="auto"/>
                <w:bottom w:val="none" w:sz="0" w:space="0" w:color="auto"/>
                <w:right w:val="none" w:sz="0" w:space="0" w:color="auto"/>
              </w:divBdr>
            </w:div>
          </w:divsChild>
        </w:div>
        <w:div w:id="883256217">
          <w:marLeft w:val="0"/>
          <w:marRight w:val="0"/>
          <w:marTop w:val="0"/>
          <w:marBottom w:val="0"/>
          <w:divBdr>
            <w:top w:val="none" w:sz="0" w:space="0" w:color="auto"/>
            <w:left w:val="none" w:sz="0" w:space="0" w:color="auto"/>
            <w:bottom w:val="none" w:sz="0" w:space="0" w:color="auto"/>
            <w:right w:val="none" w:sz="0" w:space="0" w:color="auto"/>
          </w:divBdr>
          <w:divsChild>
            <w:div w:id="557514757">
              <w:marLeft w:val="0"/>
              <w:marRight w:val="0"/>
              <w:marTop w:val="0"/>
              <w:marBottom w:val="0"/>
              <w:divBdr>
                <w:top w:val="none" w:sz="0" w:space="0" w:color="auto"/>
                <w:left w:val="none" w:sz="0" w:space="0" w:color="auto"/>
                <w:bottom w:val="none" w:sz="0" w:space="0" w:color="auto"/>
                <w:right w:val="none" w:sz="0" w:space="0" w:color="auto"/>
              </w:divBdr>
            </w:div>
          </w:divsChild>
        </w:div>
        <w:div w:id="251403042">
          <w:marLeft w:val="0"/>
          <w:marRight w:val="0"/>
          <w:marTop w:val="0"/>
          <w:marBottom w:val="0"/>
          <w:divBdr>
            <w:top w:val="none" w:sz="0" w:space="0" w:color="auto"/>
            <w:left w:val="none" w:sz="0" w:space="0" w:color="auto"/>
            <w:bottom w:val="none" w:sz="0" w:space="0" w:color="auto"/>
            <w:right w:val="none" w:sz="0" w:space="0" w:color="auto"/>
          </w:divBdr>
          <w:divsChild>
            <w:div w:id="857937104">
              <w:marLeft w:val="0"/>
              <w:marRight w:val="0"/>
              <w:marTop w:val="0"/>
              <w:marBottom w:val="0"/>
              <w:divBdr>
                <w:top w:val="none" w:sz="0" w:space="0" w:color="auto"/>
                <w:left w:val="none" w:sz="0" w:space="0" w:color="auto"/>
                <w:bottom w:val="none" w:sz="0" w:space="0" w:color="auto"/>
                <w:right w:val="none" w:sz="0" w:space="0" w:color="auto"/>
              </w:divBdr>
            </w:div>
          </w:divsChild>
        </w:div>
        <w:div w:id="210109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9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898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98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598815">
      <w:bodyDiv w:val="1"/>
      <w:marLeft w:val="0"/>
      <w:marRight w:val="0"/>
      <w:marTop w:val="0"/>
      <w:marBottom w:val="0"/>
      <w:divBdr>
        <w:top w:val="none" w:sz="0" w:space="0" w:color="auto"/>
        <w:left w:val="none" w:sz="0" w:space="0" w:color="auto"/>
        <w:bottom w:val="none" w:sz="0" w:space="0" w:color="auto"/>
        <w:right w:val="none" w:sz="0" w:space="0" w:color="auto"/>
      </w:divBdr>
      <w:divsChild>
        <w:div w:id="120194644">
          <w:marLeft w:val="0"/>
          <w:marRight w:val="0"/>
          <w:marTop w:val="0"/>
          <w:marBottom w:val="0"/>
          <w:divBdr>
            <w:top w:val="none" w:sz="0" w:space="0" w:color="auto"/>
            <w:left w:val="none" w:sz="0" w:space="0" w:color="auto"/>
            <w:bottom w:val="none" w:sz="0" w:space="0" w:color="auto"/>
            <w:right w:val="none" w:sz="0" w:space="0" w:color="auto"/>
          </w:divBdr>
          <w:divsChild>
            <w:div w:id="2131895592">
              <w:marLeft w:val="0"/>
              <w:marRight w:val="0"/>
              <w:marTop w:val="0"/>
              <w:marBottom w:val="0"/>
              <w:divBdr>
                <w:top w:val="none" w:sz="0" w:space="0" w:color="auto"/>
                <w:left w:val="none" w:sz="0" w:space="0" w:color="auto"/>
                <w:bottom w:val="none" w:sz="0" w:space="0" w:color="auto"/>
                <w:right w:val="none" w:sz="0" w:space="0" w:color="auto"/>
              </w:divBdr>
            </w:div>
          </w:divsChild>
        </w:div>
        <w:div w:id="1290016202">
          <w:marLeft w:val="0"/>
          <w:marRight w:val="0"/>
          <w:marTop w:val="0"/>
          <w:marBottom w:val="0"/>
          <w:divBdr>
            <w:top w:val="none" w:sz="0" w:space="0" w:color="auto"/>
            <w:left w:val="none" w:sz="0" w:space="0" w:color="auto"/>
            <w:bottom w:val="none" w:sz="0" w:space="0" w:color="auto"/>
            <w:right w:val="none" w:sz="0" w:space="0" w:color="auto"/>
          </w:divBdr>
          <w:divsChild>
            <w:div w:id="441346661">
              <w:marLeft w:val="0"/>
              <w:marRight w:val="0"/>
              <w:marTop w:val="0"/>
              <w:marBottom w:val="0"/>
              <w:divBdr>
                <w:top w:val="none" w:sz="0" w:space="0" w:color="auto"/>
                <w:left w:val="none" w:sz="0" w:space="0" w:color="auto"/>
                <w:bottom w:val="none" w:sz="0" w:space="0" w:color="auto"/>
                <w:right w:val="none" w:sz="0" w:space="0" w:color="auto"/>
              </w:divBdr>
            </w:div>
          </w:divsChild>
        </w:div>
        <w:div w:id="675232637">
          <w:marLeft w:val="0"/>
          <w:marRight w:val="0"/>
          <w:marTop w:val="0"/>
          <w:marBottom w:val="0"/>
          <w:divBdr>
            <w:top w:val="none" w:sz="0" w:space="0" w:color="auto"/>
            <w:left w:val="none" w:sz="0" w:space="0" w:color="auto"/>
            <w:bottom w:val="none" w:sz="0" w:space="0" w:color="auto"/>
            <w:right w:val="none" w:sz="0" w:space="0" w:color="auto"/>
          </w:divBdr>
          <w:divsChild>
            <w:div w:id="956564618">
              <w:marLeft w:val="0"/>
              <w:marRight w:val="0"/>
              <w:marTop w:val="0"/>
              <w:marBottom w:val="0"/>
              <w:divBdr>
                <w:top w:val="none" w:sz="0" w:space="0" w:color="auto"/>
                <w:left w:val="none" w:sz="0" w:space="0" w:color="auto"/>
                <w:bottom w:val="none" w:sz="0" w:space="0" w:color="auto"/>
                <w:right w:val="none" w:sz="0" w:space="0" w:color="auto"/>
              </w:divBdr>
            </w:div>
          </w:divsChild>
        </w:div>
        <w:div w:id="536502256">
          <w:marLeft w:val="0"/>
          <w:marRight w:val="0"/>
          <w:marTop w:val="0"/>
          <w:marBottom w:val="0"/>
          <w:divBdr>
            <w:top w:val="none" w:sz="0" w:space="0" w:color="auto"/>
            <w:left w:val="none" w:sz="0" w:space="0" w:color="auto"/>
            <w:bottom w:val="none" w:sz="0" w:space="0" w:color="auto"/>
            <w:right w:val="none" w:sz="0" w:space="0" w:color="auto"/>
          </w:divBdr>
          <w:divsChild>
            <w:div w:id="1258979258">
              <w:marLeft w:val="0"/>
              <w:marRight w:val="0"/>
              <w:marTop w:val="0"/>
              <w:marBottom w:val="0"/>
              <w:divBdr>
                <w:top w:val="none" w:sz="0" w:space="0" w:color="auto"/>
                <w:left w:val="none" w:sz="0" w:space="0" w:color="auto"/>
                <w:bottom w:val="none" w:sz="0" w:space="0" w:color="auto"/>
                <w:right w:val="none" w:sz="0" w:space="0" w:color="auto"/>
              </w:divBdr>
            </w:div>
          </w:divsChild>
        </w:div>
        <w:div w:id="49456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32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21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127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5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Ngô TV NS</dc:creator>
  <cp:keywords/>
  <dc:description/>
  <cp:lastModifiedBy>Khánh Ngô TV NS</cp:lastModifiedBy>
  <cp:revision>1</cp:revision>
  <dcterms:created xsi:type="dcterms:W3CDTF">2025-05-14T10:08:00Z</dcterms:created>
  <dcterms:modified xsi:type="dcterms:W3CDTF">2025-05-14T10:10:00Z</dcterms:modified>
</cp:coreProperties>
</file>