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360" w:lineRule="auto"/>
        <w:jc w:val="center"/>
        <w:rPr>
          <w:rFonts w:ascii="Times New Roman" w:cs="Times New Roman" w:eastAsia="Times New Roman" w:hAnsi="Times New Roman"/>
          <w:b w:val="1"/>
          <w:color w:val="000000"/>
          <w:sz w:val="26"/>
          <w:szCs w:val="26"/>
        </w:rPr>
      </w:pPr>
      <w:bookmarkStart w:colFirst="0" w:colLast="0" w:name="_nq6nu6dnj2ja" w:id="0"/>
      <w:bookmarkEnd w:id="0"/>
      <w:r w:rsidDel="00000000" w:rsidR="00000000" w:rsidRPr="00000000">
        <w:rPr>
          <w:rFonts w:ascii="Times New Roman" w:cs="Times New Roman" w:eastAsia="Times New Roman" w:hAnsi="Times New Roman"/>
          <w:b w:val="1"/>
          <w:color w:val="000000"/>
          <w:sz w:val="26"/>
          <w:szCs w:val="26"/>
          <w:rtl w:val="0"/>
        </w:rPr>
        <w:t xml:space="preserve">BÀI‍ THUYẾT‍ TRÌNH‍:‍ ĐIỆN‍ BIÊN‍ PHỦ‍ –‍ MỐC‍ VÀNG‍ LỊCH‍ SỬ,‍ TINH‍ THẦN‍ BẤT‍ DIỆT</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quý‍ vị‍ đại‍ biểu,</w:t>
        <w:br w:type="textWrapping"/>
        <w:t xml:space="preserve">Kính‍ thưa‍ toàn‍ thể‍ các‍ đồng‍ chí‍ và‍ nhân‍ dân‍ thân‍ mến,</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chúng‍ ta‍ cùng‍ nhau‍ tụ‍ hội‍ tại‍ đây‍ trong‍ niềm‍ xúc‍ động‍ thiêng‍ liêng‍ để‍ tưởng‍ nhớ‍ và‍ tôn‍ vinh‍ một‍ trong‍ những‍ chiến‍ thắng‍ oanh‍ liệt‍ và‍ chấn‍ động‍ nhất‍ trong‍ lịch‍ sử‍ dân‍ tộc‍ –‍ Chiến‍ thắng‍ Điện‍ Biên‍ Phủ,‍ tròn‍ 71‍ năm‍ kể‍ từ‍ ngày‍ lá‍ cờ‍ "Quyết‍ chiến,‍ quyết‍ thắng"‍ tung‍ bay‍ trên‍ nóc‍ hầm‍ tướng‍ De‍ Castries.</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Chiến‍ thắng‍ Điện‍ Biên‍ Phủ‍ không‍ chỉ‍ là‍ thắng‍ lợi‍ quân‍ sự,‍ mà‍ còn‍ là‍ chiến‍ thắng‍ của‍ ý‍ chí‍ độc‍ lập,‍ tinh‍ thần‍ quật‍ cường‍ và‍ khát‍ vọng‍ sống‍ của‍ cả‍ một‍ dân‍ tộc‍ nhỏ‍ bé‍ nhưng‍ kiên‍ cường.‍ 56‍ ngày‍ đêm‍ chiến‍ đấu‍ trong‍ điều‍ kiện‍ gian‍ khổ,‍ với‍ những‍ chiếc‍ xe‍ đạp‍ </w:t>
      </w:r>
      <w:r w:rsidDel="00000000" w:rsidR="00000000" w:rsidRPr="00000000">
        <w:rPr>
          <w:rFonts w:ascii="Times New Roman" w:cs="Times New Roman" w:eastAsia="Times New Roman" w:hAnsi="Times New Roman"/>
          <w:sz w:val="26"/>
          <w:szCs w:val="26"/>
          <w:rtl w:val="0"/>
        </w:rPr>
        <w:t xml:space="preserve">thồ</w:t>
      </w:r>
      <w:r w:rsidDel="00000000" w:rsidR="00000000" w:rsidRPr="00000000">
        <w:rPr>
          <w:rFonts w:ascii="Times New Roman" w:cs="Times New Roman" w:eastAsia="Times New Roman" w:hAnsi="Times New Roman"/>
          <w:sz w:val="26"/>
          <w:szCs w:val="26"/>
          <w:rtl w:val="0"/>
        </w:rPr>
        <w:t xml:space="preserve">,‍ đôi‍ chân‍ trần,‍ khẩu‍ phần‍ gạo‍ thiếu‍ thốn…‍ nhưng‍ tất‍ cả‍ đã‍ kết‍ tinh‍ thành‍ một‍ bản‍ anh‍ hùng‍ ca‍ bất‍ tử,‍ khiến‍ cả‍ thế‍ giới‍ phải‍ kính‍ nể.</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Biên‍ Phủ‍ đã‍ tạo‍ ra‍ bước‍ ngoặt‍ lớn‍ cho‍ lịch‍ sử‍ Việt‍ Nam,‍ mở‍ đường‍ cho‍ Hiệp‍ định‍ Genève‍ 1954,‍ kết‍ thúc‍ ách‍ thống‍ trị‍ thực‍ dân‍ kéo‍ dài‍ gần‍ một‍ thế‍ kỷ.‍ Chiến‍ thắng‍ ấy‍ đã‍ tiếp‍ thêm‍ sức‍ mạnh‍ cho‍ các‍ dân‍ tộc‍ thuộc‍ địa‍ trên‍ toàn‍ thế‍ giới,‍ khơi‍ dậy‍ làn‍ sóng‍ đấu‍ tranh‍ vì‍ tự‍ do‍ và‍ bình‍ đẳng.</w:t>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quý‍ vị,</w:t>
        <w:br w:type="textWrapping"/>
        <w:t xml:space="preserve"> Chúng‍ ta‍ sống‍ trong‍ thời‍ đại‍ hòa‍ bình‍ nhưng‍ không‍ quên‍ trách‍ nhiệm.‍ Trách‍ nhiệm‍ của‍ thế‍ hệ‍ hôm‍ nay‍ là‍ tiếp‍ nối‍ tinh‍ thần‍ Điện‍ Biên,‍ học‍ tập‍ không‍ ngừng,‍ lao‍ động‍ sáng‍ tạo,‍ phát‍ huy‍ nội‍ lực‍ và‍ bản‍ sắc‍ dân‍ tộc‍ để‍ đưa‍ đất‍ nước‍ phát‍ triển‍ bền‍ vững,‍ hội‍ nhập‍ sâu‍ rộng‍ nhưng‍ vẫn‍ giữ‍ vững‍ chủ‍ quyền‍ và‍ phẩm‍ giá‍ dân‍ tộc.</w:t>
      </w:r>
    </w:p>
    <w:p w:rsidR="00000000" w:rsidDel="00000000" w:rsidP="00000000" w:rsidRDefault="00000000" w:rsidRPr="00000000" w14:paraId="00000007">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kính‍ cẩn‍ nghiêng‍ mình‍ trước‍ anh‍ linh‍ của‍ những‍ người‍ đã‍ ngã‍ xuống.‍ Xin‍ hứa‍ sẽ‍ sống,‍ cống‍ hiến‍ và‍ xây‍ dựng‍ Tổ‍ quốc‍ Việt‍ Nam‍ ngày‍ càng‍ hùng‍ mạnh,‍ sánh‍ vai‍ với‍ các‍ cường‍ quốc‍ năm‍ châu‍ như‍ Bác‍ Hồ‍ từng‍ mong‍ muốn.</w:t>
      </w:r>
    </w:p>
    <w:p w:rsidR="00000000" w:rsidDel="00000000" w:rsidP="00000000" w:rsidRDefault="00000000" w:rsidRPr="00000000" w14:paraId="00000008">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trân‍ trọng‍ cảm‍ ơn!</w:t>
      </w:r>
    </w:p>
    <w:p w:rsidR="00000000" w:rsidDel="00000000" w:rsidP="00000000" w:rsidRDefault="00000000" w:rsidRPr="00000000" w14:paraId="00000009">
      <w:pPr>
        <w:spacing w:line="36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