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44" w:rsidRDefault="00A96544" w:rsidP="00A9654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3"/>
      <w:r>
        <w:rPr>
          <w:rFonts w:ascii="Arial" w:hAnsi="Arial" w:cs="Arial"/>
          <w:b/>
          <w:bCs/>
          <w:color w:val="000000"/>
        </w:rPr>
        <w:t>PHỤ LỤC II</w:t>
      </w:r>
      <w:bookmarkEnd w:id="0"/>
    </w:p>
    <w:p w:rsidR="001C0F2C" w:rsidRDefault="00A96544" w:rsidP="00A9654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i/>
          <w:iCs/>
          <w:color w:val="000000"/>
          <w:sz w:val="18"/>
          <w:szCs w:val="18"/>
          <w:lang w:val="vi-VN"/>
        </w:rPr>
      </w:pPr>
      <w:bookmarkStart w:id="1" w:name="chuong_pl_3_name"/>
      <w:r>
        <w:rPr>
          <w:rFonts w:ascii="Arial" w:hAnsi="Arial" w:cs="Arial"/>
          <w:color w:val="000000"/>
          <w:sz w:val="18"/>
          <w:szCs w:val="18"/>
        </w:rPr>
        <w:t>CẬP NHẬT DANH MỤC MÃ ĐỊNH DANH CÁC ĐƠN VỊ CẤP 4</w:t>
      </w:r>
      <w:bookmarkEnd w:id="1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(Kèm theo Quyết định số 2507/QĐ-BTC ngày 17/7/2025 của Bộ Tài chính)</w:t>
      </w:r>
    </w:p>
    <w:p w:rsidR="00A96544" w:rsidRPr="00A96544" w:rsidRDefault="00A96544" w:rsidP="00A9654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  <w:lang w:val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766"/>
        <w:gridCol w:w="5691"/>
        <w:gridCol w:w="1177"/>
      </w:tblGrid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cấp 4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đơn vị cấp 4</w:t>
            </w:r>
            <w:bookmarkStart w:id="2" w:name="_GoBack"/>
            <w:bookmarkEnd w:id="2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 thái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G12.12.04.043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G12.12.04.045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G12.12.04.047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G12.12.04.051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G12.12.04.052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G12.12.04.053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G12.12.04.054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G12.12.08.073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G12.12.08.075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G12.12.08.076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G12.12.11.096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G12.12.11.097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G12.12.11.098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G12.12.11.099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G12.12.11.101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G12.12.11.102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G12.12.11.103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G12.12.12.107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G12.12.12.108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G12.12.12.109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G12.12.12.110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G12.12.12.111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G12.12.12.112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G12.12.20.182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G12.12.20.184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G12.12.20.186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G12.12.20.188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G12.12.22.194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G12.12.22.195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G12.12.22.196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G12.12.22.199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G12.12.22.205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G12.12.22.207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G12.12.37.370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G12.12.37.372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G12.12.38.385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G12.12.38.392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G12.12.38.397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G12.12.38.398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G12.12.38.399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G12.12.38.400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G12.12.38.402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G12.12.38.408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G12.12.38.410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21 -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24 -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26 -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27 -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25 -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23 -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22 -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G12.12.40.432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20 -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G12.12.44.452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G12.12.44.454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G12.12.44.455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G12.12.44.457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G12.12.46.479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G12.12.46.480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G12.12.46.481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G12.12.46.482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G12.12.46.484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G12.12.48.490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G12.12.48.495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G12.12.48.497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G12.12.48.498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G12.12.51.524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G12.12.51.529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G12.12.51.532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20 -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G12.12.51.533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G12.12.51.534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G12.12.51.536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G12.12.56.572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G12.12.62.619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G12.12.66.644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G12.12.66.645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G12.12.66.647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G12.12.66.650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G12.12.66.651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G12.12.66.656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G12.12.66.657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G12.12.68.673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G12.12.80.795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G12.12.80.796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G12.12.82.816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G12.12.82.817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G12.12.82.821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G12.12.82.822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G12.12.82.826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G12.12.86.857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G12.12.86.859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G12.12.86.861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G12.12.95.962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G12.12.96.967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G12.12.96.969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G12.12.96.971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G12.34.91.005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 quan cửa khẩu quốc tế Phú Quốc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G12.34.96.002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 quan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 tên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G12.12.02.026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G12.12.02.029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G12.12.02.030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G12.12.02.031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G12.12.02.032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G12.12.02.033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G12.12.02.034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G12.12.04.055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G12.12.06.061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G12.12.06.063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G12.12.06.064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G12.12.06.066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G12.12.06.067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G12.12.08.077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G12.12.10.082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G12.12.10.083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20 -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G12.12.10.086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G12.12.10.089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G12.12.11.104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G12.12.12.113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G12.12.14.129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24 -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G12.12.17.150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28 -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G12.12.17.152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29 -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G12.12.17.155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27 -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G12.12.17.157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26 -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G12.12.17.159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25 -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G12.12.19.174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G12.12.24.224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G12.12.26.244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G12.12.26.246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G12.12.26.252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G12.12.26.254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G12.12.27.259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G12.12.27.261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G12.12.27.262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G12.12.27.265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G12.12.30.293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G12.12.30.299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G12.12.30.300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G12.12.30.301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G12.12.30.302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G12.12.33.334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G12.12.34.339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G12.12.34.340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G12.12.34.342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G12.12.35.350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G12.12.35.352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G12.12.35.354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G12.12.35.355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G12.12.36.360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G12.12.36.362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G12.12.36.364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G12.12.36.367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G12.12.38.409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G12.12.44.459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G12.12.45.464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G12.12.45.465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G12.12.45.467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G12.12.45.470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G12.12.49.504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G12.12.49.505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G12.12.49.507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G12.12.49.509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G12.12.49.510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G12.12.49.514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G12.12.49.520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G12.12.49.521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G12.12.54.557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G12.12.54.559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G12.12.54.560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G12.12.54.562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G12.12.54.565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G12.12.58.585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G12.12.58.586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G12.12.58.587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G12.12.58.590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G12.12.58.591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G12.12.60.594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G12.12.60.596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G12.12.60.598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G12.12.60.599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G12.12.60.602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G12.12.60.603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G12.12.62.610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G12.12.62.611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G12.12.62.612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G12.12.62.613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G12.12.62.616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G12.12.62.618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G12.12.64.640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G12.12.66.658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G12.12.67.661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28 -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G12.12.67.662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G12.12.67.663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26 -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G12.12.67.666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27 -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G12.12.70.688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G12.12.70.693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G12.12.70.694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G12.12.70.695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G12.12.70.696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G12.12.70.699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G12.12.72.707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G12.12.72.708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G12.12.72.710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G12.12.74.719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G12.12.74.724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G12.12.74.726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G12.12.74.727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G12.12.77.747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G12.12.77.751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G12.12.77.757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G12.12.83.831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G12.12.83.832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G12.12.83.833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G12.12.83.836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G12.12.83.839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G12.12.84.846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G12.12.84.848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G12.12.84.851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G12.12.84.852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G12.12.87.867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G12.12.87.868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G12.12.87.871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G12.12.87.873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G12.12.87.876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G12.12.89.884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G12.12.89.889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G12.12.89.891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G12.12.89.893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G12.12.89.894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G12.12.89.895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G12.12.93.931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G12.12.93.932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G12.12.93.936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G12.12.93.938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G12.12.94.942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G12.12.94.946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G12.12.94.947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G12.12.94.949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G12.12.95.957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G12.12.95.959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G12.12.95.961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 mã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G12.12.11.105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G12.12.15.148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IX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G12.12.19.175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G12.12.19.176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G12.12.19.177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G12.12.19.178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G12.12.19.179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G12.12.19.180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VII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20 -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21 -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22 -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23 -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24 -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25 -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26 -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G12.12.25.260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VIII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G12.12.31.327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III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G12.12.33.335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G12.12.33.336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G12.12.33.337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G12.12.33.338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G12.12.34.345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G12.12.34.346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G12.12.34.347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G12.12.34.348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G12.12.34.349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VI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G12.12.37.384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G12.12.38.411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G12.12.38.412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G12.12.42.456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G12.12.48.499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G12.12.48.508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XIII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G12.12.52.558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25 -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26 -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27 -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28 -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G12.12.52.570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29 -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G12.12.52.571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XV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3 -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G12.12.56.585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G12.12.56.586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XIV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G12.12.68.685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G12.12.68.691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G12.12.68.692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G12.12.68.694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G12.12.75.748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13 -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G12.12.79.791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14 -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G12.12.79.792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G12.12.79.797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20 -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15 -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20 -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G12.12.80.820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XVIII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16 -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G12.12.91.926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XX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8 -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9 -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10 -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11 -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12 -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18 -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19 -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20 -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21 -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22 -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23 -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Giao dịch số 27 -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G12.12.92.949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bạc Nhà nước Khu vực XIX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13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14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15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16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17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18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19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20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21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22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23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24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G12.18.100.025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25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G12.18.104.009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13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14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15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G12.18.108.016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16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G12.18.109.005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G12.18.111.010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13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G12.18.112.014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14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G12.18.113.009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G12.18.115.013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13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G12.18.116.009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G12.18.118.010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G12.18.119.005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G12.18.120.010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G12.18.123.011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G12.18.125.013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13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G12.18.126.010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G12.18.127.010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13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14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15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16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17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18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19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20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21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22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23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24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25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26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27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28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G12.18.128.029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29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G12.18.129.012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9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10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11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12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13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1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2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3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4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5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6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7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G12.18.133.008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Thuế cơ sở 8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G12.34.22.012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Hải quan -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G12.34.22.013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tập và kiểm tra sau thông quan -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G12.34.27.007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Hải quan -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G12.34.27.008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tập và kiểm tra sau thông quan -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G12.34.42.008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Hải quan -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G12.34.42.009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tập và kiểm tra sau thông quan -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G12.34.79.015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Hải quan -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G12.34.79.016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tập và kiểm tra sau thông quan -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G12.34.87.010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Hải quan -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G12.34.87.011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tập và kiểm tra sau thông quan -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G12.34.92.008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Hải quan -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G12.34.92.009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tập và kiểm tra sau thông quan -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chống buôn lậu số 1 (Đội 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G12.34.A4.013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chống buôn lậu số 2 (Đội 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G12.34.A4.014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chống buôn lậu số 3 (Đội 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G12.34.A4.015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chống buôn lậu số 4 (Đội 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G12.34.A4.016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chống buôn lậu ma túy số 1 (Đội 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G12.34.A4.017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chống buôn lậu ma túy số 2 (Đội 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G12.34.A4.018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chống buôn lậu ma túy số 3 (Đội 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G12.34.A4.019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Quản lý, huấn luyện và sử dụng chó nghiệp vụ (Đội 8)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kiểm tra sau thông quan khu vực 1 (Đội 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kiểm tra sau thông quan khu vực 2 (Đội 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G12.34.A6.003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kiểm tra sau thông quan khu vực 3 (Đội 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G12.34.C2.010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định Hải quan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G12.34.C2.011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định Hải quan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G12.34.C2.012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định Hải quan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G12.34.C2.013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định Hải quan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G12.34.C2.014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định Hải quan 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G12.34.C7.001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kiểm soát Hải quan -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  <w:tr w:rsidR="00A96544" w:rsidRPr="00A96544" w:rsidTr="00D5610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G12.34.C7.002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Đội phúc tập và kiểm tra sau thông quan -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44" w:rsidRPr="00A96544" w:rsidRDefault="00A96544" w:rsidP="00D561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5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Thêm mới</w:t>
            </w:r>
          </w:p>
        </w:tc>
      </w:tr>
    </w:tbl>
    <w:p w:rsidR="00A96544" w:rsidRDefault="00A96544" w:rsidP="00A96544"/>
    <w:p w:rsidR="00A96544" w:rsidRDefault="00A96544" w:rsidP="00A96544">
      <w:pPr>
        <w:rPr>
          <w:lang w:val="vi-VN"/>
        </w:rPr>
      </w:pPr>
    </w:p>
    <w:p w:rsidR="00A96544" w:rsidRPr="00A96544" w:rsidRDefault="00A96544" w:rsidP="00A96544">
      <w:pPr>
        <w:rPr>
          <w:lang w:val="vi-VN"/>
        </w:rPr>
      </w:pPr>
    </w:p>
    <w:sectPr w:rsidR="00A96544" w:rsidRPr="00A96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44"/>
    <w:rsid w:val="001C0F2C"/>
    <w:rsid w:val="00A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8961</Words>
  <Characters>51083</Characters>
  <Application>Microsoft Office Word</Application>
  <DocSecurity>0</DocSecurity>
  <Lines>425</Lines>
  <Paragraphs>119</Paragraphs>
  <ScaleCrop>false</ScaleCrop>
  <Company/>
  <LinksUpToDate>false</LinksUpToDate>
  <CharactersWithSpaces>59925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2025-07-22T03:34:00Z</dcterms:created>
  <dcterms:modified xsi:type="dcterms:W3CDTF">2025-07-22T03:40:00Z</dcterms:modified>
</cp:coreProperties>
</file>