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C9" w:rsidRPr="00A211C9" w:rsidRDefault="00A211C9" w:rsidP="00A211C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M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ẫu biên bản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A211C9" w:rsidRPr="00A211C9" w:rsidTr="00A211C9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CƠ QUAN </w:t>
            </w: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"/>
              </w:rPr>
              <w:t>(1)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ỘNG HÒA XÃ HỘI CHỦ NGHĨA VIỆT NAM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211C9" w:rsidRPr="00A211C9" w:rsidTr="00A211C9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ố: …./BB-VPHC</w:t>
            </w:r>
          </w:p>
        </w:tc>
        <w:tc>
          <w:tcPr>
            <w:tcW w:w="3200" w:type="pct"/>
            <w:shd w:val="clear" w:color="auto" w:fill="FFFFFF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A211C9" w:rsidRPr="00A211C9" w:rsidRDefault="00A211C9" w:rsidP="00A211C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BIÊN B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 VI PHẠM HÀNH CHÍNH</w:t>
      </w:r>
      <w:bookmarkEnd w:id="1"/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 …………… 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(2)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Hôm nay, 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ồi.... giờ .... phút, ngày ……../…..../…….., tại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………..………</w:t>
      </w:r>
      <w:bookmarkStart w:id="2" w:name="_GoBack"/>
      <w:bookmarkEnd w:id="2"/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Lý do l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ập biên bản tại &lt; trụ sở cơ quan của người có thẩm quyền lập biên bản/địa điểm khác:&gt;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ứ: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(4)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………………..…………………………………………………………………………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Chúng tôi g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ồm: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có thẩm quyền lập biên bản: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tên&gt;: ……..……………………………………….. Chức vụ: ………….…………...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Cơ quan: 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V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ới sự chứng kiến của: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 Nghề nghiệp: ……….……………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chỉ: 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…………………………………………………………………………………..………………..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Ho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ặc &lt;Họ và tên&gt;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…………………………………….…… Chức vụ: ……….……………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Cơ quan: …………………………………………………………………………………………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phiên dịch: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 Nghề nghiệp: ……….……………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chỉ: 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…………………………………………………………………………………..………………..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Ti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 hành lập biên bản vi phạm hành chính đối với &lt;ông(bà)/tổ chức&gt; có tên sau đây: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&lt;1. 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tên&gt;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: ………………………………………… Giới tính: ………………………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Ngày, tháng, năm sinh:..../..../……………………………. Qu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ốc tịch: 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ề nghiệp: 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Nơi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ở hiện tại: ………………………………………………………………………………….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……………………………………………………………………………………………………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ố định danh cá nhân/Hộ chiếu: ……………………………………………………………;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ngày c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ấp: ..../..../……. ; nơi cấp: 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&lt;1. Tên c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ủa tổ chức&gt;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: 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 trụ sở chính: 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Mã s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ố doanh nghiệp: ………………………………………………………………………….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ố GCN đăng ký đầu tư/doanh nghiệp hoặc GP thành lập/đăng ký hoạt động: ………………..; ngày cấp:..../..../……………….. ; nơi cấp: ……………………………………………………………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đại diện theo pháp luật: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(6)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……………………………….. Giới tính: 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ức danh: ………………………………………..…………………………………………..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đại diện theo ủy quyền: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(7)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……………………………….. Giới tính: 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Đã có các hành vi vi ph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ạm hành chính: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(8)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Quy đ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ịnh tại: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(9)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&lt;Cá nhân/t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bị thiệt hại (nếu có):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(10)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Ý ki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ến trình bày của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Ý ki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ến trình bày của đại diện chính quyền, người chứng kiến (nếu có):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Ý ki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ến trình bày của &lt;cá nhân/tổ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bị thiệt hại (nếu có):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Chúng tôi đã yêu c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ầu &lt;cá nhân/tổ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vi phạm chấm dứt ngay hành vi vi phạm.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 Các bi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ện pháp ngăn chặn và bảo đảm xử lý vi phạm hành chính được áp dụng (nếu có), gồm: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(11)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&lt;Trư</w:t>
      </w:r>
      <w:r w:rsidRPr="00A21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ờng hợp thực hiện tạm giữ cùng thời điểm lập biên bản vi phạm hành chính thì không phải lập biên bản tạm giữ&gt;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Tang v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ật, phương tiện vi phạm hành chính, giấy phép, chứng chỉ hành nghề bị tạm giữ,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567"/>
        <w:gridCol w:w="1175"/>
        <w:gridCol w:w="1175"/>
        <w:gridCol w:w="1566"/>
        <w:gridCol w:w="1566"/>
        <w:gridCol w:w="1175"/>
      </w:tblGrid>
      <w:tr w:rsidR="00A211C9" w:rsidRPr="00A211C9" w:rsidTr="00A211C9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lastRenderedPageBreak/>
              <w:t>STT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TVPTVPHC, GP, CCHN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ĐVT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S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 lượng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Ch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ủng loại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Tình tr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ạng, đặc điểm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Ghi chú</w:t>
            </w:r>
          </w:p>
        </w:tc>
      </w:tr>
      <w:tr w:rsidR="00A211C9" w:rsidRPr="00A211C9" w:rsidTr="00A211C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Ngoài nh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ững tang vật, phương tiện vi phạm hành chính và các giấy tờ nêu trên, chúng tôi không tạm giữ thêm thứ gì khác.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 Quy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ền và thời hạn giải trình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(12)</w:t>
      </w:r>
    </w:p>
    <w:p w:rsidR="00A211C9" w:rsidRPr="00A211C9" w:rsidRDefault="00A211C9" w:rsidP="00A211C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a) Không được quyền giải trình (do không thuộc trường hợp quy định tại khoản 1 Điều 61 </w:t>
      </w:r>
      <w:bookmarkStart w:id="3" w:name="tvpllink_ceimhmlxeb_13"/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begin"/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instrText xml:space="preserve"> HYPERLINK "https://thuvienphapluat.vn/van-ban/Vi-pham-hanh-chinh/Luat-xu-ly-vi-pham-hanh-chinh-2012-142766.aspx" \t "_blank" </w:instrTex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separate"/>
      </w:r>
      <w:r w:rsidRPr="00A211C9">
        <w:rPr>
          <w:rFonts w:ascii="Times New Roman" w:eastAsia="Times New Roman" w:hAnsi="Times New Roman" w:cs="Times New Roman"/>
          <w:color w:val="0E70C3"/>
          <w:sz w:val="24"/>
          <w:szCs w:val="24"/>
          <w:lang w:val="en"/>
        </w:rPr>
        <w:t>Luật Xử lý vi phạm hành chính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end"/>
      </w:r>
      <w:bookmarkEnd w:id="3"/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): □ đối với hành vi vi phạm quy định tại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b) Được quyền giải trình (do thuộc trường hợp quy định tại khoản 1 Điều 61 </w:t>
      </w:r>
      <w:bookmarkStart w:id="4" w:name="tvpllink_ceimhmlxeb_14"/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begin"/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instrText xml:space="preserve"> HYPERLINK "https://thuvienphapluat.vn/van-ban/Vi-pham-hanh-chinh/Luat-xu-ly-vi-pham-hanh-chinh-2012-142766.aspx" \t "_blank" </w:instrTex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separate"/>
      </w:r>
      <w:r w:rsidRPr="00A211C9">
        <w:rPr>
          <w:rFonts w:ascii="Times New Roman" w:eastAsia="Times New Roman" w:hAnsi="Times New Roman" w:cs="Times New Roman"/>
          <w:color w:val="0E70C3"/>
          <w:sz w:val="24"/>
          <w:szCs w:val="24"/>
          <w:lang w:val="en"/>
        </w:rPr>
        <w:t>Luật Xử lý vi phạm hành chính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fldChar w:fldCharType="end"/>
      </w:r>
      <w:bookmarkEnd w:id="4"/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): □ đối với hành vi vi phạm quy định tại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Trong th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hạn 02 ngày làm việc, kể từ ngày lập biên bản này,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 là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có quyền gửi văn bản yêu cầu được giải trình trực tiếp đến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(14)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 để thực hiện quyền giải trình.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Trong th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hạn 05 ngày làm việc, kể từ ngày lập biên bản này,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..... là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có quyền gửi văn bản giải trình đến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(14)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……. để thực hiện quyền giải trình.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&lt;Trư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ờng hợp cá nhân/người đại diện của tổ chức vi phạm phải đến làm việc với người có thẩm quyền trước khi ra quyết định xử phạt vi phạm hành chính&gt;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Yêu c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ầu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 là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có mặt vào hồi ... giờ ... phút, ngày ...../....../....., tại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(15)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…………….. để giải quyết vụ việc.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Biên b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ản lập xong hồi ... giờ ..... phút, ngày …../....../....., gồm .... tờ, được lập thành .... bản có nội dung và giá trị như nhau; đã đọc lại cho những người có tên nêu trên cùng nghe, công nhận là đúng và cùng ký tên dưới đây; giao cho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................... là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01 bản, &lt;cha mẹ/người giám hộ của người chưa thành niên vi phạm 01 bản&gt;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, 01 bản lưu hồ sơ.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&lt;Trư</w:t>
      </w:r>
      <w:r w:rsidRPr="00A211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ờng hợp cá nhân/tổ chức nhận các biên bản, quyết định bằng phương thức điện tử&gt;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ố điện thoại/địa chỉ thư điện tử/ứng dụng định danh quốc gia hoặc tài khoản định danh điện tử (có xác thực mức độ 2 trở lên) hoặc gửi qua ứng dụng được quy định trong các văn bản quy phạm pháp luật của ngành, lĩnh vực, địa phương:…………………………………………………………...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lastRenderedPageBreak/>
        <w:t>&lt;Trư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ờng hợp cá nhân/người đại diện của tổ chức vi phạm không ký biên bản vi phạm hành chính&gt;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Lý do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(13)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……………………………………………………………………………… &lt;cá nhân/ngư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không ký biên bản:...................................................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&lt;Trư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ờng hợp người chứng kiến/đại diện chính quyền cấp xã không ký xác nhận việc cá nhân/người đại diện của tổ chức vi phạm không ký biên bản vi phạm hành chính&gt;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Lý do ông (bà) 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(5)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 &lt;ngư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ời chứng kiến/đại diện chính quyền cấp xã&gt; không ký xác nhận: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……………………………………………………………………………………………………..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A211C9" w:rsidRPr="00A211C9" w:rsidTr="00A211C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CÁ NHÂN/NGƯ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ĐẠI DIỆN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CỦA TỔ CHỨC VI PHẠM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tên)</w:t>
            </w:r>
          </w:p>
        </w:tc>
        <w:tc>
          <w:tcPr>
            <w:tcW w:w="260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LẬP BIÊN BẢN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ch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ức vụ, họ và tên)</w:t>
            </w:r>
          </w:p>
        </w:tc>
      </w:tr>
      <w:tr w:rsidR="00A211C9" w:rsidRPr="00A211C9" w:rsidTr="00A211C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CÁ NHÂN/NGƯ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ĐẠI DIỆN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CỦA TỔ CHỨC BỊ THIỆT HẠI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tên)</w:t>
            </w:r>
          </w:p>
        </w:tc>
        <w:tc>
          <w:tcPr>
            <w:tcW w:w="260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ẠI DIỆN CHÍNH QUYỀN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ch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ức vụ, họ và tên)</w:t>
            </w:r>
          </w:p>
        </w:tc>
      </w:tr>
      <w:tr w:rsidR="00A211C9" w:rsidRPr="00A211C9" w:rsidTr="00A211C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PHIÊN DỊCH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tên)</w:t>
            </w:r>
          </w:p>
        </w:tc>
        <w:tc>
          <w:tcPr>
            <w:tcW w:w="260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CHỨNG KIẾN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tên)</w:t>
            </w:r>
          </w:p>
        </w:tc>
      </w:tr>
    </w:tbl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&lt;In </w:t>
      </w:r>
      <w:r w:rsidRPr="00A21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ở mặt sau&gt;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Biên bản đã giao trực tiếp cho &lt;cá nhân/người đại diện của tổ chức&gt;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vi phạm vào hồi .... giờ ... phút, ngày ..../…/…….</w:t>
      </w:r>
    </w:p>
    <w:p w:rsidR="00A211C9" w:rsidRPr="00A211C9" w:rsidRDefault="00A211C9" w:rsidP="00A211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1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A211C9" w:rsidRPr="00A211C9" w:rsidTr="00A211C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600" w:type="pct"/>
            <w:shd w:val="clear" w:color="auto" w:fill="auto"/>
            <w:hideMark/>
          </w:tcPr>
          <w:p w:rsidR="00A211C9" w:rsidRPr="00A211C9" w:rsidRDefault="00A211C9" w:rsidP="00A211C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A2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NHẬN BIÊN BẢN</w:t>
            </w:r>
            <w:r w:rsidRPr="00A2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A211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tên)</w:t>
            </w:r>
          </w:p>
        </w:tc>
      </w:tr>
    </w:tbl>
    <w:p w:rsidR="0024570E" w:rsidRPr="00A211C9" w:rsidRDefault="0024570E">
      <w:pPr>
        <w:rPr>
          <w:rFonts w:ascii="Times New Roman" w:hAnsi="Times New Roman" w:cs="Times New Roman"/>
          <w:sz w:val="24"/>
          <w:szCs w:val="24"/>
        </w:rPr>
      </w:pPr>
    </w:p>
    <w:sectPr w:rsidR="0024570E" w:rsidRPr="00A2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C9"/>
    <w:rsid w:val="0024570E"/>
    <w:rsid w:val="00A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1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1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2025-07-19T07:25:00Z</dcterms:created>
  <dcterms:modified xsi:type="dcterms:W3CDTF">2025-07-19T07:25:00Z</dcterms:modified>
</cp:coreProperties>
</file>